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2A279">
      <w:pPr>
        <w:rPr>
          <w:rFonts w:hint="eastAsia" w:ascii="黑体" w:hAnsi="黑体" w:eastAsia="黑体" w:cs="黑体"/>
          <w:lang w:val="en-US" w:eastAsia="zh-CN"/>
        </w:rPr>
      </w:pPr>
      <w:r>
        <w:rPr>
          <w:rFonts w:hint="eastAsia" w:ascii="黑体" w:hAnsi="黑体" w:eastAsia="黑体" w:cs="黑体"/>
          <w:lang w:eastAsia="zh-CN"/>
        </w:rPr>
        <w:t>附件</w:t>
      </w:r>
      <w:r>
        <w:rPr>
          <w:rFonts w:hint="eastAsia" w:ascii="宋体" w:hAnsi="宋体" w:eastAsia="宋体" w:cs="宋体"/>
          <w:lang w:val="en-US" w:eastAsia="zh-CN"/>
        </w:rPr>
        <w:t>1</w:t>
      </w:r>
    </w:p>
    <w:p w14:paraId="4E9DEB2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资格审查表</w:t>
      </w:r>
    </w:p>
    <w:tbl>
      <w:tblPr>
        <w:tblStyle w:val="5"/>
        <w:tblW w:w="12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0444"/>
        <w:gridCol w:w="1691"/>
      </w:tblGrid>
      <w:tr w14:paraId="6FA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14:paraId="794D9E7C">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0444" w:type="dxa"/>
          </w:tcPr>
          <w:p w14:paraId="4EF1B61E">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资格要求</w:t>
            </w:r>
          </w:p>
        </w:tc>
        <w:tc>
          <w:tcPr>
            <w:tcW w:w="1691" w:type="dxa"/>
          </w:tcPr>
          <w:p w14:paraId="422F59F8">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审查情况</w:t>
            </w:r>
          </w:p>
        </w:tc>
      </w:tr>
      <w:tr w14:paraId="63B9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atLeast"/>
        </w:trPr>
        <w:tc>
          <w:tcPr>
            <w:tcW w:w="806" w:type="dxa"/>
            <w:vAlign w:val="center"/>
          </w:tcPr>
          <w:p w14:paraId="7F8377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0444" w:type="dxa"/>
            <w:vAlign w:val="center"/>
          </w:tcPr>
          <w:p w14:paraId="68A34D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具有独立承担民事责任的能力：</w:t>
            </w:r>
          </w:p>
          <w:p w14:paraId="04BFAE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有效的法人或其他组织的营业执照等证明文件。</w:t>
            </w:r>
          </w:p>
          <w:p w14:paraId="51471D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方正仿宋简体" w:hAnsi="方正仿宋简体" w:eastAsia="方正仿宋简体" w:cs="方正仿宋简体"/>
                <w:sz w:val="24"/>
                <w:szCs w:val="24"/>
                <w:vertAlign w:val="baseline"/>
                <w:lang w:val="en-US" w:eastAsia="zh-CN"/>
              </w:rPr>
              <w:t>法定代表人复印件。</w:t>
            </w:r>
          </w:p>
          <w:p w14:paraId="2C5336D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方正仿宋简体" w:hAnsi="方正仿宋简体" w:eastAsia="方正仿宋简体" w:cs="方正仿宋简体"/>
                <w:sz w:val="24"/>
                <w:szCs w:val="24"/>
                <w:vertAlign w:val="baseline"/>
                <w:lang w:val="en-US" w:eastAsia="zh-CN"/>
              </w:rPr>
              <w:t>非法定代表人办理，提供授权委托书原件及被授权人身份证复印件。</w:t>
            </w:r>
          </w:p>
        </w:tc>
        <w:tc>
          <w:tcPr>
            <w:tcW w:w="1691" w:type="dxa"/>
          </w:tcPr>
          <w:p w14:paraId="07F57D61">
            <w:pPr>
              <w:jc w:val="both"/>
              <w:rPr>
                <w:rFonts w:hint="eastAsia" w:ascii="方正仿宋简体" w:hAnsi="方正仿宋简体" w:eastAsia="方正仿宋简体" w:cs="方正仿宋简体"/>
                <w:sz w:val="28"/>
                <w:szCs w:val="28"/>
                <w:vertAlign w:val="baseline"/>
                <w:lang w:val="en-US" w:eastAsia="zh-CN"/>
              </w:rPr>
            </w:pPr>
          </w:p>
        </w:tc>
      </w:tr>
      <w:tr w14:paraId="4C88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806" w:type="dxa"/>
            <w:vAlign w:val="center"/>
          </w:tcPr>
          <w:p w14:paraId="3F478C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0444" w:type="dxa"/>
            <w:vAlign w:val="center"/>
          </w:tcPr>
          <w:p w14:paraId="3DD0B4E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具有相关资质要求：</w:t>
            </w:r>
          </w:p>
          <w:p w14:paraId="41BF639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具有政府采购资质证明材料。</w:t>
            </w:r>
          </w:p>
          <w:p w14:paraId="3EB92B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方正仿宋简体" w:hAnsi="方正仿宋简体" w:eastAsia="方正仿宋简体" w:cs="方正仿宋简体"/>
                <w:sz w:val="24"/>
                <w:szCs w:val="24"/>
                <w:vertAlign w:val="baseline"/>
                <w:lang w:val="en-US" w:eastAsia="zh-CN"/>
              </w:rPr>
              <w:t>已在广东省公共交易中心进行网上登记备案证明材料。</w:t>
            </w:r>
          </w:p>
          <w:p w14:paraId="76166ED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（3）</w:t>
            </w:r>
            <w:r>
              <w:rPr>
                <w:rFonts w:hint="eastAsia" w:ascii="方正仿宋简体" w:hAnsi="方正仿宋简体" w:eastAsia="方正仿宋简体" w:cs="方正仿宋简体"/>
                <w:sz w:val="24"/>
                <w:szCs w:val="24"/>
                <w:vertAlign w:val="baseline"/>
                <w:lang w:val="en-US" w:eastAsia="zh-CN"/>
              </w:rPr>
              <w:t>在阳春市内设立有机构，有固定营业场所证明材料。</w:t>
            </w:r>
          </w:p>
          <w:p w14:paraId="7C5076C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（4）</w:t>
            </w:r>
            <w:r>
              <w:rPr>
                <w:rFonts w:hint="eastAsia" w:ascii="方正仿宋简体" w:hAnsi="方正仿宋简体" w:eastAsia="方正仿宋简体" w:cs="方正仿宋简体"/>
                <w:sz w:val="24"/>
                <w:szCs w:val="24"/>
                <w:vertAlign w:val="baseline"/>
                <w:lang w:val="en-US" w:eastAsia="zh-CN"/>
              </w:rPr>
              <w:t>设计师注册证书复印件，会计师或造价师注册证书复印件，监理工程师资格证复印件</w:t>
            </w:r>
            <w:r>
              <w:rPr>
                <w:rFonts w:hint="eastAsia" w:ascii="方正仿宋简体" w:hAnsi="方正仿宋简体" w:cs="方正仿宋简体"/>
                <w:sz w:val="24"/>
                <w:szCs w:val="24"/>
                <w:vertAlign w:val="baseline"/>
                <w:lang w:val="en-US" w:eastAsia="zh-CN"/>
              </w:rPr>
              <w:t>。</w:t>
            </w:r>
          </w:p>
        </w:tc>
        <w:tc>
          <w:tcPr>
            <w:tcW w:w="1691" w:type="dxa"/>
          </w:tcPr>
          <w:p w14:paraId="6B58225E">
            <w:pPr>
              <w:jc w:val="both"/>
              <w:rPr>
                <w:rFonts w:hint="eastAsia" w:ascii="方正仿宋简体" w:hAnsi="方正仿宋简体" w:eastAsia="方正仿宋简体" w:cs="方正仿宋简体"/>
                <w:sz w:val="28"/>
                <w:szCs w:val="28"/>
                <w:vertAlign w:val="baseline"/>
                <w:lang w:val="en-US" w:eastAsia="zh-CN"/>
              </w:rPr>
            </w:pPr>
          </w:p>
        </w:tc>
      </w:tr>
      <w:tr w14:paraId="0EEF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806" w:type="dxa"/>
            <w:vAlign w:val="center"/>
          </w:tcPr>
          <w:p w14:paraId="73478D2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0444" w:type="dxa"/>
            <w:vAlign w:val="center"/>
          </w:tcPr>
          <w:p w14:paraId="107E314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具有良好的商业信誉和健全的财务会计制度：</w:t>
            </w:r>
          </w:p>
          <w:p w14:paraId="65E7B5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提供</w:t>
            </w:r>
            <w:r>
              <w:rPr>
                <w:rFonts w:hint="eastAsia" w:ascii="宋体" w:hAnsi="宋体" w:eastAsia="宋体" w:cs="宋体"/>
                <w:sz w:val="24"/>
                <w:szCs w:val="24"/>
                <w:vertAlign w:val="baseline"/>
                <w:lang w:val="en-US" w:eastAsia="zh-CN"/>
              </w:rPr>
              <w:t>2024</w:t>
            </w:r>
            <w:r>
              <w:rPr>
                <w:rFonts w:hint="eastAsia" w:ascii="方正仿宋简体" w:hAnsi="方正仿宋简体" w:eastAsia="方正仿宋简体" w:cs="方正仿宋简体"/>
                <w:sz w:val="24"/>
                <w:szCs w:val="24"/>
                <w:vertAlign w:val="baseline"/>
                <w:lang w:val="en-US" w:eastAsia="zh-CN"/>
              </w:rPr>
              <w:t>年度由会计师事务所审定的财务审计报告或基本开户行出具的资信证明或财务报表</w:t>
            </w:r>
            <w:r>
              <w:rPr>
                <w:rFonts w:hint="eastAsia" w:ascii="方正仿宋简体" w:hAnsi="方正仿宋简体" w:cs="方正仿宋简体"/>
                <w:sz w:val="24"/>
                <w:szCs w:val="24"/>
                <w:vertAlign w:val="baseline"/>
                <w:lang w:val="en-US" w:eastAsia="zh-CN"/>
              </w:rPr>
              <w:t>。</w:t>
            </w:r>
          </w:p>
          <w:p w14:paraId="688B0C2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w:t>
            </w:r>
            <w:r>
              <w:rPr>
                <w:rFonts w:hint="eastAsia" w:ascii="方正仿宋简体" w:hAnsi="方正仿宋简体" w:eastAsia="方正仿宋简体" w:cs="方正仿宋简体"/>
                <w:sz w:val="24"/>
                <w:szCs w:val="24"/>
                <w:vertAlign w:val="baseline"/>
                <w:lang w:val="en-US" w:eastAsia="zh-CN"/>
              </w:rPr>
              <w:t>新成立企业不足</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个月的，提供“具有良好的商业信誉和健全的财务会计制度”承诺函。</w:t>
            </w:r>
          </w:p>
        </w:tc>
        <w:tc>
          <w:tcPr>
            <w:tcW w:w="1691" w:type="dxa"/>
          </w:tcPr>
          <w:p w14:paraId="22E8ABD5">
            <w:pPr>
              <w:jc w:val="both"/>
              <w:rPr>
                <w:rFonts w:hint="eastAsia" w:ascii="方正仿宋简体" w:hAnsi="方正仿宋简体" w:eastAsia="方正仿宋简体" w:cs="方正仿宋简体"/>
                <w:sz w:val="28"/>
                <w:szCs w:val="28"/>
                <w:vertAlign w:val="baseline"/>
                <w:lang w:val="en-US" w:eastAsia="zh-CN"/>
              </w:rPr>
            </w:pPr>
          </w:p>
        </w:tc>
      </w:tr>
      <w:tr w14:paraId="1176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3" w:hRule="atLeast"/>
        </w:trPr>
        <w:tc>
          <w:tcPr>
            <w:tcW w:w="806" w:type="dxa"/>
            <w:vAlign w:val="center"/>
          </w:tcPr>
          <w:p w14:paraId="7AA12E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0444" w:type="dxa"/>
            <w:vAlign w:val="center"/>
          </w:tcPr>
          <w:p w14:paraId="43E909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具有依法缴纳税收和社会保障资金的良好记录：</w:t>
            </w:r>
          </w:p>
          <w:p w14:paraId="2DCED43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提供响应截止时间前</w:t>
            </w:r>
            <w:r>
              <w:rPr>
                <w:rFonts w:hint="eastAsia" w:ascii="宋体" w:hAnsi="宋体" w:eastAsia="宋体" w:cs="宋体"/>
                <w:sz w:val="24"/>
                <w:szCs w:val="24"/>
                <w:vertAlign w:val="baseline"/>
                <w:lang w:val="en-US" w:eastAsia="zh-CN"/>
              </w:rPr>
              <w:t>12</w:t>
            </w:r>
            <w:r>
              <w:rPr>
                <w:rFonts w:hint="eastAsia" w:ascii="方正仿宋简体" w:hAnsi="方正仿宋简体" w:eastAsia="方正仿宋简体" w:cs="方正仿宋简体"/>
                <w:sz w:val="24"/>
                <w:szCs w:val="24"/>
                <w:vertAlign w:val="baseline"/>
                <w:lang w:val="en-US" w:eastAsia="zh-CN"/>
              </w:rPr>
              <w:t>个月内，至少</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个月已缴纳（申报）税收的凭据，依法免税的供应商应提供相关文件证明或提供“具备依法缴纳税收和社会保障资金的良好记录”承诺函。</w:t>
            </w:r>
          </w:p>
          <w:p w14:paraId="0A731AB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宋体" w:hAnsi="宋体" w:eastAsia="宋体" w:cs="宋体"/>
                <w:sz w:val="24"/>
                <w:szCs w:val="24"/>
                <w:vertAlign w:val="baseline"/>
                <w:lang w:val="en-US" w:eastAsia="zh-CN"/>
              </w:rPr>
              <w:t>（2）</w:t>
            </w:r>
            <w:r>
              <w:rPr>
                <w:rFonts w:hint="eastAsia" w:ascii="方正仿宋简体" w:hAnsi="方正仿宋简体" w:eastAsia="方正仿宋简体" w:cs="方正仿宋简体"/>
                <w:sz w:val="24"/>
                <w:szCs w:val="24"/>
                <w:vertAlign w:val="baseline"/>
                <w:lang w:val="en-US" w:eastAsia="zh-CN"/>
              </w:rPr>
              <w:t>提供响应截止时间前</w:t>
            </w:r>
            <w:r>
              <w:rPr>
                <w:rFonts w:hint="eastAsia" w:ascii="宋体" w:hAnsi="宋体" w:eastAsia="宋体" w:cs="宋体"/>
                <w:sz w:val="24"/>
                <w:szCs w:val="24"/>
                <w:vertAlign w:val="baseline"/>
                <w:lang w:val="en-US" w:eastAsia="zh-CN"/>
              </w:rPr>
              <w:t>12</w:t>
            </w:r>
            <w:r>
              <w:rPr>
                <w:rFonts w:hint="eastAsia" w:ascii="方正仿宋简体" w:hAnsi="方正仿宋简体" w:eastAsia="方正仿宋简体" w:cs="方正仿宋简体"/>
                <w:sz w:val="24"/>
                <w:szCs w:val="24"/>
                <w:vertAlign w:val="baseline"/>
                <w:lang w:val="en-US" w:eastAsia="zh-CN"/>
              </w:rPr>
              <w:t>个月内，至少</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个月已缴纳的社会保障资金的凭据，依法不需要缴纳社会保障资金的供应商应提供相关文件证明或提供“具备依法缴纳税收和社会保障资金的良好记录”承诺函。</w:t>
            </w:r>
          </w:p>
          <w:p w14:paraId="3639682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sz w:val="32"/>
                <w:szCs w:val="32"/>
                <w:lang w:val="en-US" w:eastAsia="zh-CN"/>
              </w:rPr>
            </w:pPr>
            <w:r>
              <w:rPr>
                <w:rFonts w:hint="eastAsia" w:ascii="方正仿宋简体" w:hAnsi="方正仿宋简体" w:cs="方正仿宋简体"/>
                <w:sz w:val="24"/>
                <w:szCs w:val="24"/>
                <w:vertAlign w:val="baseline"/>
                <w:lang w:val="en-US" w:eastAsia="zh-CN"/>
              </w:rPr>
              <w:t>*</w:t>
            </w:r>
            <w:r>
              <w:rPr>
                <w:rFonts w:hint="eastAsia" w:ascii="方正仿宋简体" w:hAnsi="方正仿宋简体" w:eastAsia="方正仿宋简体" w:cs="方正仿宋简体"/>
                <w:sz w:val="24"/>
                <w:szCs w:val="24"/>
                <w:vertAlign w:val="baseline"/>
                <w:lang w:val="en-US" w:eastAsia="zh-CN"/>
              </w:rPr>
              <w:t>新成立的企业，如果成立不足</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个月或人员入职不超过</w:t>
            </w:r>
            <w:r>
              <w:rPr>
                <w:rFonts w:hint="eastAsia" w:ascii="宋体" w:hAnsi="宋体" w:eastAsia="宋体" w:cs="宋体"/>
                <w:sz w:val="24"/>
                <w:szCs w:val="24"/>
                <w:vertAlign w:val="baseline"/>
                <w:lang w:val="en-US" w:eastAsia="zh-CN"/>
              </w:rPr>
              <w:t>1</w:t>
            </w:r>
            <w:r>
              <w:rPr>
                <w:rFonts w:hint="eastAsia" w:ascii="方正仿宋简体" w:hAnsi="方正仿宋简体" w:eastAsia="方正仿宋简体" w:cs="方正仿宋简体"/>
                <w:sz w:val="24"/>
                <w:szCs w:val="24"/>
                <w:vertAlign w:val="baseline"/>
                <w:lang w:val="en-US" w:eastAsia="zh-CN"/>
              </w:rPr>
              <w:t>个月，提供“具备依法缴纳税收和社会保障资金的良好记录”承诺函。</w:t>
            </w:r>
          </w:p>
        </w:tc>
        <w:tc>
          <w:tcPr>
            <w:tcW w:w="1691" w:type="dxa"/>
          </w:tcPr>
          <w:p w14:paraId="7E702990">
            <w:pPr>
              <w:jc w:val="both"/>
              <w:rPr>
                <w:rFonts w:hint="eastAsia" w:ascii="方正仿宋简体" w:hAnsi="方正仿宋简体" w:eastAsia="方正仿宋简体" w:cs="方正仿宋简体"/>
                <w:sz w:val="28"/>
                <w:szCs w:val="28"/>
                <w:vertAlign w:val="baseline"/>
                <w:lang w:val="en-US" w:eastAsia="zh-CN"/>
              </w:rPr>
            </w:pPr>
          </w:p>
        </w:tc>
      </w:tr>
      <w:tr w14:paraId="23A6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06" w:type="dxa"/>
            <w:vAlign w:val="center"/>
          </w:tcPr>
          <w:p w14:paraId="426D576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0444" w:type="dxa"/>
            <w:vAlign w:val="center"/>
          </w:tcPr>
          <w:p w14:paraId="4057401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参加</w:t>
            </w:r>
            <w:r>
              <w:rPr>
                <w:rFonts w:hint="eastAsia" w:ascii="方正仿宋简体" w:hAnsi="方正仿宋简体" w:eastAsia="方正仿宋简体" w:cs="方正仿宋简体"/>
                <w:sz w:val="24"/>
                <w:szCs w:val="24"/>
                <w:vertAlign w:val="baseline"/>
                <w:lang w:val="en-US" w:eastAsia="zh-CN"/>
              </w:rPr>
              <w:t>该项目前三年内，没有违法和不良记录：</w:t>
            </w:r>
          </w:p>
          <w:p w14:paraId="49C3273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提供无重大违法记录承诺书和无行贿受贿承诺书（格式自拟）。</w:t>
            </w:r>
          </w:p>
        </w:tc>
        <w:tc>
          <w:tcPr>
            <w:tcW w:w="1691" w:type="dxa"/>
          </w:tcPr>
          <w:p w14:paraId="6E44D352">
            <w:pPr>
              <w:jc w:val="both"/>
              <w:rPr>
                <w:rFonts w:hint="eastAsia" w:ascii="方正仿宋简体" w:hAnsi="方正仿宋简体" w:eastAsia="方正仿宋简体" w:cs="方正仿宋简体"/>
                <w:sz w:val="28"/>
                <w:szCs w:val="28"/>
                <w:vertAlign w:val="baseline"/>
                <w:lang w:val="en-US" w:eastAsia="zh-CN"/>
              </w:rPr>
            </w:pPr>
          </w:p>
        </w:tc>
      </w:tr>
      <w:tr w14:paraId="6A82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806" w:type="dxa"/>
            <w:vAlign w:val="center"/>
          </w:tcPr>
          <w:p w14:paraId="48E88332">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6</w:t>
            </w:r>
          </w:p>
        </w:tc>
        <w:tc>
          <w:tcPr>
            <w:tcW w:w="10444" w:type="dxa"/>
            <w:vAlign w:val="center"/>
          </w:tcPr>
          <w:p w14:paraId="31ED03E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法律、行政法规规定的其他条件：</w:t>
            </w:r>
          </w:p>
          <w:p w14:paraId="5D3C360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kern w:val="0"/>
                <w:sz w:val="22"/>
                <w:szCs w:val="32"/>
                <w:highlight w:val="none"/>
              </w:rPr>
            </w:pPr>
            <w:r>
              <w:rPr>
                <w:rFonts w:hint="eastAsia" w:ascii="方正仿宋简体" w:hAnsi="方正仿宋简体" w:eastAsia="方正仿宋简体" w:cs="方正仿宋简体"/>
                <w:sz w:val="24"/>
                <w:szCs w:val="24"/>
                <w:vertAlign w:val="baseline"/>
                <w:lang w:val="en-US" w:eastAsia="zh-CN"/>
              </w:rPr>
              <w:t>参加单位无行政处罚信息、无失信惩戒信息，提供“信用中国”网站（</w:t>
            </w:r>
            <w:r>
              <w:rPr>
                <w:rFonts w:hint="eastAsia" w:ascii="宋体" w:hAnsi="宋体" w:eastAsia="宋体" w:cs="宋体"/>
                <w:sz w:val="24"/>
                <w:szCs w:val="24"/>
                <w:vertAlign w:val="baseline"/>
                <w:lang w:val="en-US" w:eastAsia="zh-CN"/>
              </w:rPr>
              <w:t>www.creditchina.gov.cn</w:t>
            </w:r>
            <w:r>
              <w:rPr>
                <w:rFonts w:hint="eastAsia" w:ascii="方正仿宋简体" w:hAnsi="方正仿宋简体" w:eastAsia="方正仿宋简体" w:cs="方正仿宋简体"/>
                <w:sz w:val="24"/>
                <w:szCs w:val="24"/>
                <w:vertAlign w:val="baseline"/>
                <w:lang w:val="en-US" w:eastAsia="zh-CN"/>
              </w:rPr>
              <w:t>）及中国政府采购网（</w:t>
            </w:r>
            <w:r>
              <w:rPr>
                <w:rFonts w:hint="eastAsia" w:ascii="宋体" w:hAnsi="宋体" w:eastAsia="宋体" w:cs="宋体"/>
                <w:sz w:val="24"/>
                <w:szCs w:val="24"/>
                <w:vertAlign w:val="baseline"/>
                <w:lang w:val="en-US" w:eastAsia="zh-CN"/>
              </w:rPr>
              <w:t>www.ccgp.gov.cn</w:t>
            </w:r>
            <w:r>
              <w:rPr>
                <w:rFonts w:hint="eastAsia" w:ascii="方正仿宋简体" w:hAnsi="方正仿宋简体" w:eastAsia="方正仿宋简体" w:cs="方正仿宋简体"/>
                <w:sz w:val="24"/>
                <w:szCs w:val="24"/>
                <w:vertAlign w:val="baseline"/>
                <w:lang w:val="en-US" w:eastAsia="zh-CN"/>
              </w:rPr>
              <w:t>）查询结果截图。</w:t>
            </w:r>
          </w:p>
        </w:tc>
        <w:tc>
          <w:tcPr>
            <w:tcW w:w="1691" w:type="dxa"/>
          </w:tcPr>
          <w:p w14:paraId="574138D9">
            <w:pPr>
              <w:jc w:val="both"/>
              <w:rPr>
                <w:rFonts w:hint="eastAsia" w:ascii="方正仿宋简体" w:hAnsi="方正仿宋简体" w:eastAsia="方正仿宋简体" w:cs="方正仿宋简体"/>
                <w:sz w:val="28"/>
                <w:szCs w:val="28"/>
                <w:vertAlign w:val="baseline"/>
                <w:lang w:val="en-US" w:eastAsia="zh-CN"/>
              </w:rPr>
            </w:pPr>
          </w:p>
        </w:tc>
      </w:tr>
      <w:tr w14:paraId="46C1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6" w:type="dxa"/>
            <w:vAlign w:val="center"/>
          </w:tcPr>
          <w:p w14:paraId="17337745">
            <w:pPr>
              <w:jc w:val="center"/>
              <w:rPr>
                <w:rFonts w:hint="default" w:ascii="宋体" w:hAnsi="宋体" w:eastAsia="宋体" w:cs="宋体"/>
                <w:sz w:val="24"/>
                <w:szCs w:val="24"/>
                <w:vertAlign w:val="baseline"/>
                <w:lang w:val="en-US" w:eastAsia="zh-CN"/>
              </w:rPr>
            </w:pPr>
            <w:r>
              <w:rPr>
                <w:rFonts w:hint="eastAsia" w:eastAsia="宋体" w:cs="宋体"/>
                <w:sz w:val="24"/>
                <w:szCs w:val="24"/>
                <w:vertAlign w:val="baseline"/>
                <w:lang w:val="en-US" w:eastAsia="zh-CN"/>
              </w:rPr>
              <w:t>7</w:t>
            </w:r>
          </w:p>
        </w:tc>
        <w:tc>
          <w:tcPr>
            <w:tcW w:w="10444" w:type="dxa"/>
            <w:vAlign w:val="center"/>
          </w:tcPr>
          <w:p w14:paraId="612C43C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报价函</w:t>
            </w:r>
          </w:p>
        </w:tc>
        <w:tc>
          <w:tcPr>
            <w:tcW w:w="1691" w:type="dxa"/>
          </w:tcPr>
          <w:p w14:paraId="5BE61C0B">
            <w:pPr>
              <w:jc w:val="both"/>
              <w:rPr>
                <w:rFonts w:hint="eastAsia" w:ascii="方正仿宋简体" w:hAnsi="方正仿宋简体" w:eastAsia="方正仿宋简体" w:cs="方正仿宋简体"/>
                <w:sz w:val="28"/>
                <w:szCs w:val="28"/>
                <w:vertAlign w:val="baseline"/>
                <w:lang w:val="en-US" w:eastAsia="zh-CN"/>
              </w:rPr>
            </w:pPr>
          </w:p>
        </w:tc>
      </w:tr>
      <w:tr w14:paraId="6B66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806" w:type="dxa"/>
            <w:vAlign w:val="center"/>
          </w:tcPr>
          <w:p w14:paraId="68A910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cs="方正仿宋简体"/>
                <w:sz w:val="24"/>
                <w:szCs w:val="24"/>
                <w:vertAlign w:val="baseline"/>
                <w:lang w:val="en-US" w:eastAsia="zh-CN"/>
              </w:rPr>
              <w:t>审查结论</w:t>
            </w:r>
          </w:p>
        </w:tc>
        <w:tc>
          <w:tcPr>
            <w:tcW w:w="12135" w:type="dxa"/>
            <w:gridSpan w:val="2"/>
          </w:tcPr>
          <w:p w14:paraId="1B379E33">
            <w:pPr>
              <w:jc w:val="both"/>
              <w:rPr>
                <w:rFonts w:hint="eastAsia" w:ascii="方正仿宋简体" w:hAnsi="方正仿宋简体" w:cs="方正仿宋简体"/>
                <w:sz w:val="28"/>
                <w:szCs w:val="28"/>
                <w:vertAlign w:val="baseline"/>
                <w:lang w:val="en-US" w:eastAsia="zh-CN"/>
              </w:rPr>
            </w:pPr>
            <w:bookmarkStart w:id="0" w:name="_GoBack"/>
            <w:bookmarkEnd w:id="0"/>
          </w:p>
        </w:tc>
      </w:tr>
    </w:tbl>
    <w:p w14:paraId="566EFDA0">
      <w:pPr>
        <w:jc w:val="both"/>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注：以上所有材料均需加盖单位和法定代表人公章。</w:t>
      </w:r>
    </w:p>
    <w:sectPr>
      <w:footerReference r:id="rId3" w:type="default"/>
      <w:footerReference r:id="rId4" w:type="even"/>
      <w:pgSz w:w="16838" w:h="11906" w:orient="landscape"/>
      <w:pgMar w:top="1531" w:right="1928" w:bottom="1417" w:left="1701" w:header="907" w:footer="1474" w:gutter="0"/>
      <w:pgNumType w:fmt="decimal"/>
      <w:cols w:space="0" w:num="1"/>
      <w:rtlGutter w:val="0"/>
      <w:docGrid w:type="linesAndChars" w:linePitch="600" w:charSpace="9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EB49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8753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C8753C">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7849">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413C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4413CB">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32C75"/>
    <w:rsid w:val="1295180B"/>
    <w:rsid w:val="16C12B50"/>
    <w:rsid w:val="27554EEC"/>
    <w:rsid w:val="397C6187"/>
    <w:rsid w:val="48EE2920"/>
    <w:rsid w:val="4F9D3D85"/>
    <w:rsid w:val="530D333A"/>
    <w:rsid w:val="55930407"/>
    <w:rsid w:val="62526491"/>
    <w:rsid w:val="70C565C0"/>
    <w:rsid w:val="74CA112A"/>
    <w:rsid w:val="79BE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方正仿宋简体"/>
      <w:kern w:val="2"/>
      <w:sz w:val="34"/>
      <w:szCs w:val="3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721</Words>
  <Characters>761</Characters>
  <Lines>0</Lines>
  <Paragraphs>0</Paragraphs>
  <TotalTime>17</TotalTime>
  <ScaleCrop>false</ScaleCrop>
  <LinksUpToDate>false</LinksUpToDate>
  <CharactersWithSpaces>761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Ah,</cp:lastModifiedBy>
  <dcterms:modified xsi:type="dcterms:W3CDTF">2025-11-06T07:30:31Z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EC596BF36DD1415A96B45FB3C155954F_12</vt:lpwstr>
  </property>
  <property fmtid="{D5CDD505-2E9C-101B-9397-08002B2CF9AE}" pid="4" name="KSOTemplateDocerSaveRecord">
    <vt:lpwstr>eyJoZGlkIjoiNDBlZDVkNTNlODQwYjM0OTI4ODA2MTk4ZWYyZjFkZGEiLCJ1c2VySWQiOiIzMDQ1NjMxMTEifQ==</vt:lpwstr>
  </property>
</Properties>
</file>