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</w:t>
      </w:r>
    </w:p>
    <w:p w14:paraId="30C55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494F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DF1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阳春市机关事务管理处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：</w:t>
      </w:r>
    </w:p>
    <w:p w14:paraId="0E0B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我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作为本次采购项目的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参加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人，根据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公告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要求，现郑重承诺如下：</w:t>
      </w:r>
    </w:p>
    <w:p w14:paraId="07C2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一、具备《中华人民共和国政府采购法》第二十二条第一款和本项目规定的条件：</w:t>
      </w:r>
    </w:p>
    <w:p w14:paraId="5663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（一）具有独立承担民事责任的能力；</w:t>
      </w:r>
    </w:p>
    <w:p w14:paraId="07AD6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（二）具有政府采购资质；</w:t>
      </w:r>
    </w:p>
    <w:p w14:paraId="1DFB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（三）已在广东省公共交易中心进行网上登记备案；</w:t>
      </w:r>
    </w:p>
    <w:p w14:paraId="2F00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（四）在阳春市内设立有机构，有固定营业场所；</w:t>
      </w:r>
    </w:p>
    <w:p w14:paraId="5BF9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（五）具有履行合同所必需的设备和专业技术能力；</w:t>
      </w:r>
    </w:p>
    <w:p w14:paraId="5CC4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（六）设计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具有建筑类乙级以上资质，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预（概）算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编制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具有工程造价类乙级以上资质，监理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具有房建类乙级以上资质；</w:t>
      </w:r>
    </w:p>
    <w:p w14:paraId="7C47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（七）具有良好的商业信誉和健全的财务会计制度；</w:t>
      </w:r>
    </w:p>
    <w:p w14:paraId="3917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（八）有依法缴纳税收和社会保障资金的良好记录；</w:t>
      </w:r>
    </w:p>
    <w:p w14:paraId="6D55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（九）参加政府采购活动前三年内，在经营活动中没有重大违法记录；</w:t>
      </w:r>
    </w:p>
    <w:p w14:paraId="76E9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十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）法律、行政法规规定的其他条件；</w:t>
      </w:r>
    </w:p>
    <w:p w14:paraId="1401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十一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）根据采购项目提出的特殊条件。</w:t>
      </w:r>
    </w:p>
    <w:p w14:paraId="4EB2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二、截至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截止日未被列入失信被执行人、重大税收违法案件当事人名单、政府采购严重违法失信行为记录名单。</w:t>
      </w:r>
    </w:p>
    <w:p w14:paraId="1049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三、承诺交来的所有资质，皆为原件复印件且真实有效，本单位对上述承诺的内容事项真实性负责。如经查实上述承诺的内容事项存在虚假，我单位愿意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承担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法律责任。</w:t>
      </w:r>
    </w:p>
    <w:p w14:paraId="4DEC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四、承诺在项目实施期间，在接到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采购单位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通知后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小时以内到达</w:t>
      </w:r>
      <w:r>
        <w:rPr>
          <w:rFonts w:hint="eastAsia" w:ascii="方正仿宋简体" w:hAnsi="方正仿宋简体" w:cs="方正仿宋简体"/>
          <w:sz w:val="34"/>
          <w:szCs w:val="34"/>
          <w:lang w:val="en-US" w:eastAsia="zh-CN"/>
        </w:rPr>
        <w:t>采购单位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指定地点提供服务。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承诺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个日历日内提供项目正式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设计方案、预</w:t>
      </w:r>
      <w:r>
        <w:rPr>
          <w:rFonts w:hint="eastAsia" w:ascii="方正仿宋简体" w:hAnsi="方正仿宋简体" w:cs="方正仿宋简体"/>
          <w:sz w:val="34"/>
          <w:szCs w:val="34"/>
          <w:u w:val="single"/>
          <w:lang w:val="en-US" w:eastAsia="zh-CN"/>
        </w:rPr>
        <w:t>（概）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算编制报告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（监理不用填写）。</w:t>
      </w:r>
    </w:p>
    <w:p w14:paraId="440B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、本单位已仔细阅读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《阳春市机关事务管理处关于公开遴选零星工程项目设计、监理、预（概）算编制服务单位的公告》，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若违反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公告要求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，自愿接受相应处理。</w:t>
      </w:r>
    </w:p>
    <w:p w14:paraId="2D5A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042B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7179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3607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  <w:t>参加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人名称：</w:t>
      </w:r>
    </w:p>
    <w:p w14:paraId="7C4B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加盖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单位公章）</w:t>
      </w:r>
    </w:p>
    <w:p w14:paraId="526E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法定代表人</w:t>
      </w:r>
      <w:r>
        <w:rPr>
          <w:rFonts w:hint="eastAsia" w:ascii="方正仿宋简体" w:hAnsi="方正仿宋简体" w:cs="方正仿宋简体"/>
          <w:sz w:val="34"/>
          <w:szCs w:val="34"/>
          <w:lang w:eastAsia="zh-CN"/>
        </w:rPr>
        <w:t>：</w:t>
      </w:r>
    </w:p>
    <w:p w14:paraId="4F78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（签字或加盖个人名章）：</w:t>
      </w:r>
    </w:p>
    <w:p w14:paraId="433E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752" w:firstLineChars="8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日      期：</w:t>
      </w:r>
    </w:p>
    <w:p w14:paraId="7B95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1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p w14:paraId="6508A7E7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741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74E5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74E5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70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463C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463C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6F0F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045005C0"/>
    <w:rsid w:val="1295180B"/>
    <w:rsid w:val="12B04A66"/>
    <w:rsid w:val="16C12B50"/>
    <w:rsid w:val="1CCC4B92"/>
    <w:rsid w:val="20084133"/>
    <w:rsid w:val="21E92845"/>
    <w:rsid w:val="27554EEC"/>
    <w:rsid w:val="289C5B1D"/>
    <w:rsid w:val="2B4F2C16"/>
    <w:rsid w:val="397C6187"/>
    <w:rsid w:val="405A7C3B"/>
    <w:rsid w:val="47C63E08"/>
    <w:rsid w:val="48EE2920"/>
    <w:rsid w:val="4CE54D31"/>
    <w:rsid w:val="530D333A"/>
    <w:rsid w:val="54CF254E"/>
    <w:rsid w:val="55930407"/>
    <w:rsid w:val="5F906D7E"/>
    <w:rsid w:val="60146465"/>
    <w:rsid w:val="633B773D"/>
    <w:rsid w:val="6A1C75A6"/>
    <w:rsid w:val="74CA112A"/>
    <w:rsid w:val="79BE123B"/>
    <w:rsid w:val="7A01777F"/>
    <w:rsid w:val="7A747570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662</Characters>
  <Lines>0</Lines>
  <Paragraphs>0</Paragraphs>
  <TotalTime>5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Ah,</cp:lastModifiedBy>
  <cp:lastPrinted>2025-10-24T08:56:00Z</cp:lastPrinted>
  <dcterms:modified xsi:type="dcterms:W3CDTF">2025-11-06T07:32:43Z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