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9AAE">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textAlignment w:val="auto"/>
        <w:rPr>
          <w:rFonts w:hint="eastAsia" w:ascii="方正仿宋简体" w:hAnsi="方正仿宋简体" w:eastAsia="方正仿宋简体" w:cs="方正仿宋简体"/>
          <w:color w:val="auto"/>
          <w:kern w:val="0"/>
          <w:sz w:val="34"/>
          <w:szCs w:val="34"/>
          <w:highlight w:val="none"/>
          <w:lang w:eastAsia="zh-CN"/>
        </w:rPr>
      </w:pPr>
      <w:r>
        <w:rPr>
          <w:rFonts w:hint="eastAsia" w:ascii="方正仿宋简体" w:hAnsi="方正仿宋简体" w:eastAsia="方正仿宋简体" w:cs="方正仿宋简体"/>
          <w:color w:val="auto"/>
          <w:kern w:val="0"/>
          <w:sz w:val="34"/>
          <w:szCs w:val="34"/>
          <w:highlight w:val="none"/>
        </w:rPr>
        <w:t>附件</w:t>
      </w:r>
      <w:r>
        <w:rPr>
          <w:rFonts w:hint="eastAsia" w:ascii="宋体" w:hAnsi="宋体" w:eastAsia="宋体" w:cs="宋体"/>
          <w:color w:val="auto"/>
          <w:kern w:val="0"/>
          <w:sz w:val="34"/>
          <w:szCs w:val="34"/>
          <w:highlight w:val="none"/>
          <w:lang w:val="en-US" w:eastAsia="zh-CN"/>
        </w:rPr>
        <w:t>4</w:t>
      </w:r>
    </w:p>
    <w:p w14:paraId="4C1C85D8">
      <w:pPr>
        <w:keepNext w:val="0"/>
        <w:keepLines w:val="0"/>
        <w:pageBreakBefore w:val="0"/>
        <w:widowControl/>
        <w:shd w:val="clear" w:color="auto" w:fill="FFFFFF"/>
        <w:kinsoku/>
        <w:wordWrap/>
        <w:overflowPunct/>
        <w:topLinePunct w:val="0"/>
        <w:autoSpaceDE/>
        <w:autoSpaceDN/>
        <w:bidi w:val="0"/>
        <w:adjustRightInd/>
        <w:snapToGrid/>
        <w:spacing w:before="260" w:after="260" w:line="720" w:lineRule="exact"/>
        <w:ind w:right="386"/>
        <w:jc w:val="center"/>
        <w:textAlignment w:val="auto"/>
        <w:rPr>
          <w:rFonts w:hint="eastAsia" w:ascii="方正小标宋简体" w:hAnsi="方正小标宋简体" w:eastAsia="方正小标宋简体" w:cs="方正小标宋简体"/>
          <w:b/>
          <w:color w:val="auto"/>
          <w:kern w:val="0"/>
          <w:sz w:val="44"/>
          <w:szCs w:val="44"/>
          <w:highlight w:val="none"/>
        </w:rPr>
      </w:pPr>
      <w:r>
        <w:rPr>
          <w:rFonts w:hint="eastAsia" w:ascii="方正小标宋简体" w:hAnsi="方正小标宋简体" w:eastAsia="方正小标宋简体" w:cs="方正小标宋简体"/>
          <w:b/>
          <w:color w:val="auto"/>
          <w:kern w:val="0"/>
          <w:sz w:val="44"/>
          <w:szCs w:val="44"/>
          <w:highlight w:val="none"/>
        </w:rPr>
        <w:t>公开比选申请人声明</w:t>
      </w:r>
    </w:p>
    <w:p w14:paraId="569DF04B">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方正仿宋简体" w:hAnsi="方正仿宋简体" w:eastAsia="方正仿宋简体" w:cs="方正仿宋简体"/>
          <w:color w:val="auto"/>
          <w:kern w:val="0"/>
          <w:sz w:val="34"/>
          <w:szCs w:val="34"/>
          <w:highlight w:val="none"/>
          <w:lang w:eastAsia="zh-CN"/>
        </w:rPr>
      </w:pPr>
      <w:r>
        <w:rPr>
          <w:rFonts w:hint="eastAsia" w:ascii="方正仿宋简体" w:hAnsi="方正仿宋简体" w:eastAsia="方正仿宋简体" w:cs="方正仿宋简体"/>
          <w:color w:val="auto"/>
          <w:kern w:val="0"/>
          <w:sz w:val="34"/>
          <w:szCs w:val="34"/>
          <w:highlight w:val="none"/>
          <w:lang w:eastAsia="zh-CN"/>
        </w:rPr>
        <w:t>阳春市</w:t>
      </w:r>
      <w:r>
        <w:rPr>
          <w:rFonts w:hint="eastAsia" w:ascii="方正仿宋简体" w:hAnsi="方正仿宋简体" w:eastAsia="方正仿宋简体" w:cs="方正仿宋简体"/>
          <w:color w:val="auto"/>
          <w:kern w:val="0"/>
          <w:sz w:val="34"/>
          <w:szCs w:val="34"/>
          <w:highlight w:val="none"/>
          <w:lang w:val="en-US" w:eastAsia="zh-CN"/>
        </w:rPr>
        <w:t>融媒体中心</w:t>
      </w:r>
      <w:r>
        <w:rPr>
          <w:rFonts w:hint="eastAsia" w:ascii="方正仿宋简体" w:hAnsi="方正仿宋简体" w:eastAsia="方正仿宋简体" w:cs="方正仿宋简体"/>
          <w:color w:val="auto"/>
          <w:kern w:val="0"/>
          <w:sz w:val="34"/>
          <w:szCs w:val="34"/>
          <w:highlight w:val="none"/>
          <w:lang w:eastAsia="zh-CN"/>
        </w:rPr>
        <w:t>：</w:t>
      </w:r>
    </w:p>
    <w:p w14:paraId="55901E07">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本公司就参加</w:t>
      </w:r>
      <w:r>
        <w:rPr>
          <w:rFonts w:hint="eastAsia" w:ascii="方正仿宋简体" w:hAnsi="方正仿宋简体" w:eastAsia="方正仿宋简体" w:cs="方正仿宋简体"/>
          <w:color w:val="auto"/>
          <w:kern w:val="0"/>
          <w:sz w:val="34"/>
          <w:szCs w:val="34"/>
          <w:highlight w:val="none"/>
          <w:lang w:val="en-US" w:eastAsia="zh-CN"/>
        </w:rPr>
        <w:t>阳春市融媒体中心饭堂食材配送比选</w:t>
      </w:r>
      <w:r>
        <w:rPr>
          <w:rFonts w:hint="eastAsia" w:ascii="方正仿宋简体" w:hAnsi="方正仿宋简体" w:eastAsia="方正仿宋简体" w:cs="方正仿宋简体"/>
          <w:color w:val="auto"/>
          <w:kern w:val="0"/>
          <w:sz w:val="34"/>
          <w:szCs w:val="34"/>
          <w:highlight w:val="none"/>
          <w:lang w:eastAsia="zh-CN"/>
        </w:rPr>
        <w:t>项目</w:t>
      </w:r>
      <w:r>
        <w:rPr>
          <w:rFonts w:hint="eastAsia" w:ascii="方正仿宋简体" w:hAnsi="方正仿宋简体" w:eastAsia="方正仿宋简体" w:cs="方正仿宋简体"/>
          <w:color w:val="auto"/>
          <w:kern w:val="0"/>
          <w:sz w:val="34"/>
          <w:szCs w:val="34"/>
          <w:highlight w:val="none"/>
        </w:rPr>
        <w:t>，</w:t>
      </w:r>
      <w:bookmarkStart w:id="0" w:name="_GoBack"/>
      <w:bookmarkEnd w:id="0"/>
      <w:r>
        <w:rPr>
          <w:rFonts w:hint="eastAsia" w:ascii="方正仿宋简体" w:hAnsi="方正仿宋简体" w:eastAsia="方正仿宋简体" w:cs="方正仿宋简体"/>
          <w:color w:val="auto"/>
          <w:kern w:val="0"/>
          <w:sz w:val="34"/>
          <w:szCs w:val="34"/>
          <w:highlight w:val="none"/>
        </w:rPr>
        <w:t>做出郑重声明：</w:t>
      </w:r>
    </w:p>
    <w:p w14:paraId="0B0095FF">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一、本公司保证</w:t>
      </w:r>
      <w:r>
        <w:rPr>
          <w:rFonts w:hint="eastAsia" w:ascii="方正仿宋简体" w:hAnsi="方正仿宋简体" w:eastAsia="方正仿宋简体" w:cs="方正仿宋简体"/>
          <w:color w:val="auto"/>
          <w:kern w:val="0"/>
          <w:sz w:val="34"/>
          <w:szCs w:val="34"/>
          <w:highlight w:val="none"/>
          <w:lang w:eastAsia="zh-CN"/>
        </w:rPr>
        <w:t>登记</w:t>
      </w:r>
      <w:r>
        <w:rPr>
          <w:rFonts w:hint="eastAsia" w:ascii="方正仿宋简体" w:hAnsi="方正仿宋简体" w:eastAsia="方正仿宋简体" w:cs="方正仿宋简体"/>
          <w:color w:val="auto"/>
          <w:kern w:val="0"/>
          <w:sz w:val="34"/>
          <w:szCs w:val="34"/>
          <w:highlight w:val="none"/>
        </w:rPr>
        <w:t>递交资料及其后提供的一切资料都是真实的。</w:t>
      </w:r>
    </w:p>
    <w:p w14:paraId="4E9FD8A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二、本公司保证不与其他单位围标、串标，不出让公开比选资格，不向组织单位或</w:t>
      </w:r>
      <w:r>
        <w:rPr>
          <w:rFonts w:hint="eastAsia" w:ascii="方正仿宋简体" w:hAnsi="方正仿宋简体" w:eastAsia="方正仿宋简体" w:cs="方正仿宋简体"/>
          <w:color w:val="auto"/>
          <w:kern w:val="0"/>
          <w:sz w:val="34"/>
          <w:szCs w:val="34"/>
          <w:highlight w:val="none"/>
          <w:lang w:eastAsia="zh-CN"/>
        </w:rPr>
        <w:t>考评小组</w:t>
      </w:r>
      <w:r>
        <w:rPr>
          <w:rFonts w:hint="eastAsia" w:ascii="方正仿宋简体" w:hAnsi="方正仿宋简体" w:eastAsia="方正仿宋简体" w:cs="方正仿宋简体"/>
          <w:color w:val="auto"/>
          <w:kern w:val="0"/>
          <w:sz w:val="34"/>
          <w:szCs w:val="34"/>
          <w:highlight w:val="none"/>
        </w:rPr>
        <w:t>成员行贿。</w:t>
      </w:r>
    </w:p>
    <w:p w14:paraId="7B639934">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三、本公司没有处于被责令停业的状态；没有处于财产被接管、冻结、破产的状态；在报名截止日期前两年内没有处于被相关行政主管部门取消投标资格的处罚；在</w:t>
      </w:r>
      <w:r>
        <w:rPr>
          <w:rFonts w:hint="eastAsia" w:ascii="方正仿宋简体" w:hAnsi="方正仿宋简体" w:eastAsia="方正仿宋简体" w:cs="方正仿宋简体"/>
          <w:color w:val="auto"/>
          <w:kern w:val="0"/>
          <w:sz w:val="34"/>
          <w:szCs w:val="34"/>
          <w:highlight w:val="none"/>
          <w:lang w:eastAsia="zh-CN"/>
        </w:rPr>
        <w:t>阳春</w:t>
      </w:r>
      <w:r>
        <w:rPr>
          <w:rFonts w:hint="eastAsia" w:ascii="方正仿宋简体" w:hAnsi="方正仿宋简体" w:eastAsia="方正仿宋简体" w:cs="方正仿宋简体"/>
          <w:color w:val="auto"/>
          <w:kern w:val="0"/>
          <w:sz w:val="34"/>
          <w:szCs w:val="34"/>
          <w:highlight w:val="none"/>
        </w:rPr>
        <w:t xml:space="preserve">市人民检察院行贿犯罪档案查询结果中，本公司没有在报名截止时间前两年内被人民法院判决犯有行贿罪的记录。 </w:t>
      </w:r>
    </w:p>
    <w:p w14:paraId="1DCE1D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 xml:space="preserve">四、本公司及其有隶属关系的机构没有参加本项目的前期工作、公开比选文件的编写工作。 </w:t>
      </w:r>
    </w:p>
    <w:p w14:paraId="188506FC">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本公司违反上述保证，或本声明陈述与事实不符，经查实，本公司愿意取消公开比选资格，承担由此带来的法律后果。</w:t>
      </w:r>
    </w:p>
    <w:p w14:paraId="4171DB4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特此声明</w:t>
      </w:r>
    </w:p>
    <w:p w14:paraId="68C96BE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420" w:firstLineChars="13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声明企业：</w:t>
      </w:r>
    </w:p>
    <w:p w14:paraId="5FCE8F5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420" w:firstLineChars="13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 xml:space="preserve">法定代表人签字： </w:t>
      </w:r>
    </w:p>
    <w:p w14:paraId="39E6E869">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7140" w:firstLineChars="21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(企业公章)</w:t>
      </w:r>
    </w:p>
    <w:p w14:paraId="448869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5780" w:firstLineChars="1700"/>
        <w:jc w:val="left"/>
        <w:textAlignment w:val="auto"/>
        <w:rPr>
          <w:rFonts w:hint="eastAsia" w:ascii="宋体" w:hAnsi="宋体" w:eastAsia="宋体" w:cs="宋体"/>
          <w:color w:val="auto"/>
          <w:sz w:val="21"/>
          <w:szCs w:val="21"/>
          <w:highlight w:val="none"/>
          <w:lang w:val="en-US" w:eastAsia="zh-CN"/>
        </w:rPr>
      </w:pPr>
      <w:r>
        <w:rPr>
          <w:rFonts w:hint="eastAsia" w:ascii="方正仿宋简体" w:hAnsi="方正仿宋简体" w:eastAsia="方正仿宋简体" w:cs="方正仿宋简体"/>
          <w:color w:val="auto"/>
          <w:kern w:val="0"/>
          <w:sz w:val="34"/>
          <w:szCs w:val="34"/>
          <w:highlight w:val="none"/>
        </w:rPr>
        <w:t>年   月   日</w:t>
      </w:r>
    </w:p>
    <w:sectPr>
      <w:pgSz w:w="11906" w:h="16838"/>
      <w:pgMar w:top="1928" w:right="1417" w:bottom="1701" w:left="1531" w:header="907" w:footer="1474" w:gutter="0"/>
      <w:pgBorders>
        <w:top w:val="none" w:sz="0" w:space="0"/>
        <w:left w:val="none" w:sz="0" w:space="0"/>
        <w:bottom w:val="none" w:sz="0" w:space="0"/>
        <w:right w:val="none" w:sz="0" w:space="0"/>
      </w:pgBorders>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2"/>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TAzYWQzZjE5MzQyZGU4YTU0YTJiNDQ0NGViYWYifQ=="/>
  </w:docVars>
  <w:rsids>
    <w:rsidRoot w:val="00172A27"/>
    <w:rsid w:val="00086070"/>
    <w:rsid w:val="000C13ED"/>
    <w:rsid w:val="0010638A"/>
    <w:rsid w:val="00187B02"/>
    <w:rsid w:val="00303F37"/>
    <w:rsid w:val="00353DD8"/>
    <w:rsid w:val="00374B4F"/>
    <w:rsid w:val="00434BF9"/>
    <w:rsid w:val="00496ADE"/>
    <w:rsid w:val="004D1FA3"/>
    <w:rsid w:val="004E7CB7"/>
    <w:rsid w:val="004F139D"/>
    <w:rsid w:val="004F3D6E"/>
    <w:rsid w:val="00523241"/>
    <w:rsid w:val="005D1FD6"/>
    <w:rsid w:val="005D7864"/>
    <w:rsid w:val="00667BCD"/>
    <w:rsid w:val="006E7802"/>
    <w:rsid w:val="007337EA"/>
    <w:rsid w:val="00736E0C"/>
    <w:rsid w:val="0073732E"/>
    <w:rsid w:val="00737CB8"/>
    <w:rsid w:val="00753662"/>
    <w:rsid w:val="0076552B"/>
    <w:rsid w:val="007951A6"/>
    <w:rsid w:val="008A13A3"/>
    <w:rsid w:val="008E72E1"/>
    <w:rsid w:val="009759E7"/>
    <w:rsid w:val="00AD4409"/>
    <w:rsid w:val="00AE1B80"/>
    <w:rsid w:val="00B923F8"/>
    <w:rsid w:val="00BE0446"/>
    <w:rsid w:val="00BF5F04"/>
    <w:rsid w:val="00CF6763"/>
    <w:rsid w:val="00D07373"/>
    <w:rsid w:val="00D26ECF"/>
    <w:rsid w:val="00D62868"/>
    <w:rsid w:val="00D863AB"/>
    <w:rsid w:val="00DF3C92"/>
    <w:rsid w:val="00E21CA4"/>
    <w:rsid w:val="00E21E84"/>
    <w:rsid w:val="00E3426F"/>
    <w:rsid w:val="00E8504E"/>
    <w:rsid w:val="00EF32BF"/>
    <w:rsid w:val="00F0390C"/>
    <w:rsid w:val="00F17426"/>
    <w:rsid w:val="00F647C3"/>
    <w:rsid w:val="00F723EF"/>
    <w:rsid w:val="00F85D1D"/>
    <w:rsid w:val="00F86B74"/>
    <w:rsid w:val="00FE776F"/>
    <w:rsid w:val="01DD2C27"/>
    <w:rsid w:val="02365A56"/>
    <w:rsid w:val="028C404A"/>
    <w:rsid w:val="03765255"/>
    <w:rsid w:val="04722E2B"/>
    <w:rsid w:val="04A511E9"/>
    <w:rsid w:val="04C42FB8"/>
    <w:rsid w:val="05061075"/>
    <w:rsid w:val="07140086"/>
    <w:rsid w:val="077F185F"/>
    <w:rsid w:val="07AA1BBE"/>
    <w:rsid w:val="07C76130"/>
    <w:rsid w:val="09043395"/>
    <w:rsid w:val="099B7417"/>
    <w:rsid w:val="0A7A1B25"/>
    <w:rsid w:val="0AF43241"/>
    <w:rsid w:val="0B090DDD"/>
    <w:rsid w:val="0B2A42D0"/>
    <w:rsid w:val="0C984572"/>
    <w:rsid w:val="0C9B2B27"/>
    <w:rsid w:val="0D887163"/>
    <w:rsid w:val="10622DD2"/>
    <w:rsid w:val="117229A1"/>
    <w:rsid w:val="11A421CF"/>
    <w:rsid w:val="11FB26D1"/>
    <w:rsid w:val="128D0DE7"/>
    <w:rsid w:val="12CD26C3"/>
    <w:rsid w:val="13696EEE"/>
    <w:rsid w:val="13946192"/>
    <w:rsid w:val="14315EE8"/>
    <w:rsid w:val="14320700"/>
    <w:rsid w:val="145E12AE"/>
    <w:rsid w:val="152D330D"/>
    <w:rsid w:val="15377D43"/>
    <w:rsid w:val="15CA4E3A"/>
    <w:rsid w:val="163A4A44"/>
    <w:rsid w:val="16E864BB"/>
    <w:rsid w:val="173F405B"/>
    <w:rsid w:val="1760026E"/>
    <w:rsid w:val="17B56C30"/>
    <w:rsid w:val="185C6BB9"/>
    <w:rsid w:val="18F0742E"/>
    <w:rsid w:val="1985636E"/>
    <w:rsid w:val="19C2547C"/>
    <w:rsid w:val="19C65660"/>
    <w:rsid w:val="1A2C15D6"/>
    <w:rsid w:val="1BC41BF8"/>
    <w:rsid w:val="1C2F402F"/>
    <w:rsid w:val="1C6A2D9F"/>
    <w:rsid w:val="1C81628F"/>
    <w:rsid w:val="1CFC561C"/>
    <w:rsid w:val="1D025370"/>
    <w:rsid w:val="1D8E2E74"/>
    <w:rsid w:val="1DA65AB0"/>
    <w:rsid w:val="1E3A404B"/>
    <w:rsid w:val="2010345F"/>
    <w:rsid w:val="20654E12"/>
    <w:rsid w:val="20B51E56"/>
    <w:rsid w:val="20B978BC"/>
    <w:rsid w:val="223A3ABE"/>
    <w:rsid w:val="22481DCC"/>
    <w:rsid w:val="2268184F"/>
    <w:rsid w:val="22B066DB"/>
    <w:rsid w:val="23372E0B"/>
    <w:rsid w:val="237B3285"/>
    <w:rsid w:val="23861352"/>
    <w:rsid w:val="23EB3885"/>
    <w:rsid w:val="24A41174"/>
    <w:rsid w:val="24D663B4"/>
    <w:rsid w:val="254F53A8"/>
    <w:rsid w:val="25823084"/>
    <w:rsid w:val="26610446"/>
    <w:rsid w:val="267A5023"/>
    <w:rsid w:val="27955FA1"/>
    <w:rsid w:val="27C65B12"/>
    <w:rsid w:val="28F27AF1"/>
    <w:rsid w:val="2A2C4F9C"/>
    <w:rsid w:val="2A4F21BE"/>
    <w:rsid w:val="2AFA5772"/>
    <w:rsid w:val="2B4712FA"/>
    <w:rsid w:val="2C470656"/>
    <w:rsid w:val="2C9D4471"/>
    <w:rsid w:val="2ED438AF"/>
    <w:rsid w:val="30517594"/>
    <w:rsid w:val="312E5562"/>
    <w:rsid w:val="315A7D8D"/>
    <w:rsid w:val="317C0152"/>
    <w:rsid w:val="32604582"/>
    <w:rsid w:val="32771F81"/>
    <w:rsid w:val="32FD0903"/>
    <w:rsid w:val="34171FE8"/>
    <w:rsid w:val="347A61C9"/>
    <w:rsid w:val="34F729DE"/>
    <w:rsid w:val="35CF3C1F"/>
    <w:rsid w:val="391035D8"/>
    <w:rsid w:val="39626AAB"/>
    <w:rsid w:val="3A4F761D"/>
    <w:rsid w:val="3A674307"/>
    <w:rsid w:val="3B284AE5"/>
    <w:rsid w:val="3B9E6B68"/>
    <w:rsid w:val="3C8B7560"/>
    <w:rsid w:val="3D395D75"/>
    <w:rsid w:val="3D4923DB"/>
    <w:rsid w:val="3D4D7F29"/>
    <w:rsid w:val="3DF765D4"/>
    <w:rsid w:val="3E4147C7"/>
    <w:rsid w:val="3EBC039F"/>
    <w:rsid w:val="3ED26A6D"/>
    <w:rsid w:val="3F876DD0"/>
    <w:rsid w:val="3FE77557"/>
    <w:rsid w:val="400E6295"/>
    <w:rsid w:val="40160806"/>
    <w:rsid w:val="4029159C"/>
    <w:rsid w:val="40AA4E88"/>
    <w:rsid w:val="40EE28B7"/>
    <w:rsid w:val="40F63A01"/>
    <w:rsid w:val="41752597"/>
    <w:rsid w:val="438215B7"/>
    <w:rsid w:val="43C43392"/>
    <w:rsid w:val="44484CB9"/>
    <w:rsid w:val="446956E3"/>
    <w:rsid w:val="44C20148"/>
    <w:rsid w:val="45E81016"/>
    <w:rsid w:val="478C3491"/>
    <w:rsid w:val="4798642B"/>
    <w:rsid w:val="48CE2E97"/>
    <w:rsid w:val="493D7B73"/>
    <w:rsid w:val="49B577F7"/>
    <w:rsid w:val="4ADC608C"/>
    <w:rsid w:val="4BB209CD"/>
    <w:rsid w:val="4CDA04BD"/>
    <w:rsid w:val="4CE371E6"/>
    <w:rsid w:val="4DB22AF0"/>
    <w:rsid w:val="4E501831"/>
    <w:rsid w:val="4F2010DA"/>
    <w:rsid w:val="4FE315B8"/>
    <w:rsid w:val="4FED20E0"/>
    <w:rsid w:val="509044C2"/>
    <w:rsid w:val="50CF54ED"/>
    <w:rsid w:val="51533426"/>
    <w:rsid w:val="51797BC4"/>
    <w:rsid w:val="521F60FF"/>
    <w:rsid w:val="5223481B"/>
    <w:rsid w:val="529803F9"/>
    <w:rsid w:val="534B5033"/>
    <w:rsid w:val="538E7908"/>
    <w:rsid w:val="54256F3E"/>
    <w:rsid w:val="548B3D78"/>
    <w:rsid w:val="54E50FE7"/>
    <w:rsid w:val="55580143"/>
    <w:rsid w:val="55FB19E6"/>
    <w:rsid w:val="5634592A"/>
    <w:rsid w:val="57E76686"/>
    <w:rsid w:val="59BE30E9"/>
    <w:rsid w:val="59C2367C"/>
    <w:rsid w:val="5A7145CB"/>
    <w:rsid w:val="5B011B86"/>
    <w:rsid w:val="5B021C3F"/>
    <w:rsid w:val="5B201B92"/>
    <w:rsid w:val="5B3773E8"/>
    <w:rsid w:val="5B48094A"/>
    <w:rsid w:val="5C7C6E7D"/>
    <w:rsid w:val="5CE374EA"/>
    <w:rsid w:val="5FA51EE1"/>
    <w:rsid w:val="5FDD7FF0"/>
    <w:rsid w:val="601F2715"/>
    <w:rsid w:val="60445B57"/>
    <w:rsid w:val="606E6DCA"/>
    <w:rsid w:val="616859AA"/>
    <w:rsid w:val="62CE0246"/>
    <w:rsid w:val="62E6033F"/>
    <w:rsid w:val="64524727"/>
    <w:rsid w:val="64D92588"/>
    <w:rsid w:val="650F370E"/>
    <w:rsid w:val="651F0A87"/>
    <w:rsid w:val="668B024A"/>
    <w:rsid w:val="66A01778"/>
    <w:rsid w:val="66DC2993"/>
    <w:rsid w:val="670C2AC8"/>
    <w:rsid w:val="67525B4A"/>
    <w:rsid w:val="6AE62AEA"/>
    <w:rsid w:val="6B75736F"/>
    <w:rsid w:val="6B782C5A"/>
    <w:rsid w:val="6B7E350E"/>
    <w:rsid w:val="6CA1734F"/>
    <w:rsid w:val="6CB678A3"/>
    <w:rsid w:val="6ED63EA2"/>
    <w:rsid w:val="6F641FA2"/>
    <w:rsid w:val="711B0E24"/>
    <w:rsid w:val="7338350B"/>
    <w:rsid w:val="733D115B"/>
    <w:rsid w:val="73965026"/>
    <w:rsid w:val="73A20B63"/>
    <w:rsid w:val="74050F03"/>
    <w:rsid w:val="743377E7"/>
    <w:rsid w:val="748B1250"/>
    <w:rsid w:val="74B75862"/>
    <w:rsid w:val="755037B4"/>
    <w:rsid w:val="75D16022"/>
    <w:rsid w:val="766A7A1C"/>
    <w:rsid w:val="76AA706E"/>
    <w:rsid w:val="76FA56DB"/>
    <w:rsid w:val="7735228D"/>
    <w:rsid w:val="776115F6"/>
    <w:rsid w:val="788D1FA5"/>
    <w:rsid w:val="78BB2C66"/>
    <w:rsid w:val="79434797"/>
    <w:rsid w:val="79766C9A"/>
    <w:rsid w:val="7A2F2D9F"/>
    <w:rsid w:val="7A9B38D8"/>
    <w:rsid w:val="7AFB708C"/>
    <w:rsid w:val="7BB41F98"/>
    <w:rsid w:val="7CEE207E"/>
    <w:rsid w:val="7CF60054"/>
    <w:rsid w:val="7D15495F"/>
    <w:rsid w:val="7D2A03BA"/>
    <w:rsid w:val="7D434128"/>
    <w:rsid w:val="7EFF1C2E"/>
    <w:rsid w:val="7F2E18CB"/>
    <w:rsid w:val="7F9A54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apple-converted-space"/>
    <w:basedOn w:val="8"/>
    <w:qFormat/>
    <w:uiPriority w:val="0"/>
  </w:style>
  <w:style w:type="character" w:customStyle="1" w:styleId="13">
    <w:name w:val="页码 New"/>
    <w:basedOn w:val="8"/>
    <w:qFormat/>
    <w:uiPriority w:val="0"/>
    <w:rPr>
      <w:rFonts w:hint="default"/>
    </w:rPr>
  </w:style>
  <w:style w:type="character" w:customStyle="1" w:styleId="14">
    <w:name w:val="font31"/>
    <w:basedOn w:val="8"/>
    <w:qFormat/>
    <w:uiPriority w:val="0"/>
    <w:rPr>
      <w:rFonts w:hint="eastAsia" w:ascii="宋体" w:hAnsi="宋体" w:eastAsia="宋体" w:cs="宋体"/>
      <w:color w:val="000000"/>
      <w:sz w:val="20"/>
      <w:szCs w:val="20"/>
      <w:u w:val="none"/>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Indent"/>
    <w:basedOn w:val="15"/>
    <w:uiPriority w:val="0"/>
    <w:pPr>
      <w:autoSpaceDE w:val="0"/>
      <w:autoSpaceDN w:val="0"/>
      <w:spacing w:line="360" w:lineRule="auto"/>
      <w:ind w:left="181" w:firstLine="420"/>
    </w:pPr>
    <w:rPr>
      <w:sz w:val="24"/>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p0"/>
    <w:basedOn w:val="1"/>
    <w:qFormat/>
    <w:uiPriority w:val="0"/>
    <w:pPr>
      <w:widowControl/>
    </w:pPr>
    <w:rPr>
      <w:kern w:val="0"/>
      <w:szCs w:val="21"/>
    </w:rPr>
  </w:style>
  <w:style w:type="paragraph" w:customStyle="1" w:styleId="19">
    <w:name w:val="页脚 New"/>
    <w:basedOn w:val="20"/>
    <w:qFormat/>
    <w:uiPriority w:val="0"/>
    <w:pPr>
      <w:tabs>
        <w:tab w:val="center" w:pos="4153"/>
        <w:tab w:val="right" w:pos="8306"/>
      </w:tabs>
      <w:snapToGrid w:val="0"/>
      <w:jc w:val="left"/>
    </w:pPr>
    <w:rPr>
      <w:rFonts w:hint="default"/>
      <w:kern w:val="2"/>
      <w:sz w:val="18"/>
    </w:rPr>
  </w:style>
  <w:style w:type="paragraph" w:customStyle="1" w:styleId="20">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
    <w:name w:val="页脚 New New"/>
    <w:basedOn w:val="15"/>
    <w:qFormat/>
    <w:uiPriority w:val="0"/>
    <w:pPr>
      <w:tabs>
        <w:tab w:val="center" w:pos="4153"/>
        <w:tab w:val="right" w:pos="8306"/>
      </w:tabs>
      <w:snapToGrid w:val="0"/>
      <w:jc w:val="left"/>
    </w:pPr>
    <w:rPr>
      <w:kern w:val="2"/>
      <w:sz w:val="18"/>
    </w:rPr>
  </w:style>
  <w:style w:type="paragraph" w:customStyle="1" w:styleId="22">
    <w:name w:val="页眉 New"/>
    <w:basedOn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369</Characters>
  <Lines>12</Lines>
  <Paragraphs>3</Paragraphs>
  <TotalTime>0</TotalTime>
  <ScaleCrop>false</ScaleCrop>
  <LinksUpToDate>false</LinksUpToDate>
  <CharactersWithSpaces>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2020-09-08T05:05:00Z</dcterms:created>
  <dc:creator>Administrator</dc:creator>
  <cp:lastModifiedBy>张志</cp:lastModifiedBy>
  <cp:lastPrinted>2024-12-09T02:21:00Z</cp:lastPrinted>
  <dcterms:modified xsi:type="dcterms:W3CDTF">2026-05-13T03:18:38Z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1144116D932E4942B1963B501FD22F83_13</vt:lpwstr>
  </property>
  <property fmtid="{D5CDD505-2E9C-101B-9397-08002B2CF9AE}" pid="4" name="KSOTemplateDocerSaveRecord">
    <vt:lpwstr>eyJoZGlkIjoiMzk4NDRlNDk2Njk2OTMyN2ZmNTdjYmE2NjAyZTMxM2UiLCJ1c2VySWQiOiI1MDM4Njk0MjEifQ==</vt:lpwstr>
  </property>
</Properties>
</file>