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B7" w:rsidRDefault="006076B7">
      <w:pPr>
        <w:jc w:val="center"/>
        <w:rPr>
          <w:rFonts w:cs="Times New Roman"/>
          <w:b/>
          <w:bCs/>
          <w:sz w:val="36"/>
          <w:szCs w:val="36"/>
        </w:rPr>
      </w:pPr>
      <w:r w:rsidRPr="00FB5B05">
        <w:rPr>
          <w:rFonts w:eastAsia="方正小标宋简体" w:cs="方正小标宋简体" w:hint="eastAsia"/>
          <w:sz w:val="36"/>
          <w:szCs w:val="36"/>
        </w:rPr>
        <w:t>阳春市畜牧渔业</w:t>
      </w:r>
      <w:r>
        <w:rPr>
          <w:rFonts w:eastAsia="方正小标宋简体" w:cs="方正小标宋简体" w:hint="eastAsia"/>
          <w:sz w:val="36"/>
          <w:szCs w:val="36"/>
        </w:rPr>
        <w:t>局</w:t>
      </w:r>
      <w:r>
        <w:rPr>
          <w:rFonts w:cs="宋体" w:hint="eastAsia"/>
          <w:b/>
          <w:bCs/>
          <w:sz w:val="36"/>
          <w:szCs w:val="36"/>
        </w:rPr>
        <w:t>名词解释</w:t>
      </w:r>
    </w:p>
    <w:p w:rsidR="006076B7" w:rsidRDefault="006076B7">
      <w:pPr>
        <w:ind w:firstLine="642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（说明：本项为必须公开内容，可解释本部门预算特有的较为专业的名词，或是财政预算编制方面名词。）</w:t>
      </w:r>
    </w:p>
    <w:p w:rsidR="006076B7" w:rsidRDefault="006076B7">
      <w:pPr>
        <w:ind w:firstLine="642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（一）</w:t>
      </w:r>
    </w:p>
    <w:p w:rsidR="006076B7" w:rsidRDefault="006076B7">
      <w:pPr>
        <w:ind w:firstLine="642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（二）</w:t>
      </w:r>
      <w:bookmarkStart w:id="0" w:name="_GoBack"/>
      <w:bookmarkEnd w:id="0"/>
    </w:p>
    <w:sectPr w:rsidR="006076B7" w:rsidSect="002F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85A6D01"/>
    <w:rsid w:val="00007CAF"/>
    <w:rsid w:val="002F5B34"/>
    <w:rsid w:val="00404777"/>
    <w:rsid w:val="006076B7"/>
    <w:rsid w:val="00AD452C"/>
    <w:rsid w:val="00FB5B05"/>
    <w:rsid w:val="785A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B3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</Words>
  <Characters>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w168</cp:lastModifiedBy>
  <cp:revision>2</cp:revision>
  <dcterms:created xsi:type="dcterms:W3CDTF">2018-02-26T01:42:00Z</dcterms:created>
  <dcterms:modified xsi:type="dcterms:W3CDTF">2018-02-27T03:11:00Z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