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5E" w:rsidRPr="00B61E5C" w:rsidRDefault="0064685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B61E5C">
        <w:rPr>
          <w:rFonts w:ascii="方正小标宋简体" w:eastAsia="方正小标宋简体" w:hint="eastAsia"/>
          <w:b/>
          <w:bCs/>
          <w:sz w:val="36"/>
          <w:szCs w:val="36"/>
        </w:rPr>
        <w:t>阳春市民政局概况</w:t>
      </w:r>
    </w:p>
    <w:p w:rsidR="0064685E" w:rsidRPr="0099452C" w:rsidRDefault="0064685E" w:rsidP="0099452C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 w:rsidRPr="0099452C">
        <w:rPr>
          <w:rFonts w:ascii="黑体" w:eastAsia="黑体" w:hAnsi="黑体" w:hint="eastAsia"/>
          <w:sz w:val="28"/>
          <w:szCs w:val="28"/>
        </w:rPr>
        <w:t>民政局</w:t>
      </w:r>
      <w:r w:rsidRPr="00B61E5C">
        <w:rPr>
          <w:rFonts w:ascii="黑体" w:eastAsia="黑体" w:hAnsi="黑体" w:hint="eastAsia"/>
          <w:sz w:val="28"/>
          <w:szCs w:val="28"/>
        </w:rPr>
        <w:t>主要职责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（一）贯彻执行国家有关民政工作的方针、政策、草拟地方性法规、规章和民政事业发展规划。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（二）负责拥军优属和烈士报批、褒扬工作；指导优抚事业单位和革命烈士纪念建筑物的建设和管理工作。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三）负责军队移交地方管理的离退休干部、退伍志愿兵、军队无军籍退休退职职工、军队落实政策人员和军队复员干部、转业志愿兵、退伍义务兵、伤残军人的接收安置及服务管理工作；指导军转站、军休所的建设和管理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（四）组织、协调城乡救灾工作；负责救灾救济捐赠款物的接收、分配、管理；建立和实施城乡居民最低生活保障制度；指导农村五保供养，敬老院建设工作。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（五）负责全市性社会团体的登记、管理工作；监督社团活动，查处社团组织的违法行为和以社团名义开展活动的非法组织。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（六）负责民办非企业单位的登记和管理工作；查处民办非企业单位的违法行为和未经登记的民办非企业单位。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（七）负责城乡基层政权建设工作；指导村（居）民委员会选举、民主决策、民主管理和民主监督工作，推动村务公开和基层民主政治建设；负责社区建设协调工作。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（八）负责地名管理工作；审核地名的命名、更名、销名工作；规范地名标志设置和管理工作。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（九）负责行政区划工作，研究和修订全市行政区域规划；负责镇、街道的设立、撤销、调整、更名和市、县行政区划界线变更，以及政府驻地迁移的审核报批工作</w:t>
      </w:r>
      <w:r w:rsidRPr="0099452C">
        <w:rPr>
          <w:rFonts w:ascii="仿宋_GB2312" w:eastAsia="仿宋_GB2312"/>
          <w:sz w:val="28"/>
          <w:szCs w:val="28"/>
        </w:rPr>
        <w:t xml:space="preserve"> </w:t>
      </w:r>
      <w:r w:rsidRPr="0099452C">
        <w:rPr>
          <w:rFonts w:ascii="仿宋_GB2312" w:eastAsia="仿宋_GB2312" w:hint="eastAsia"/>
          <w:sz w:val="28"/>
          <w:szCs w:val="28"/>
        </w:rPr>
        <w:t>；负责县界行政区域边界勘定和管理工作，协助边界争议的调处事务。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（十）负责指导婚姻登记、婚姻服务机构和婚姻介绍机构的管理工作；负责收养登记管理工作。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（十一）负责殡葬改革和殡葬事业单位的管理工作。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（十二）负责老年人、孤儿、弃婴（童）、五保户等特殊困难群体权益保护的行政管理工作，指导残疾人的权益保障工作。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（十三）负责社会福利工作，指导各类福利设施、福利事业单位、福利机构、福利生产企业和城市社区福利服务工作。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（十四）负责流浪乞讨等</w:t>
      </w:r>
      <w:r w:rsidRPr="0099452C">
        <w:rPr>
          <w:rFonts w:ascii="仿宋_GB2312" w:eastAsia="仿宋_GB2312"/>
          <w:sz w:val="28"/>
          <w:szCs w:val="28"/>
        </w:rPr>
        <w:t>7</w:t>
      </w:r>
      <w:r w:rsidRPr="0099452C">
        <w:rPr>
          <w:rFonts w:ascii="仿宋_GB2312" w:eastAsia="仿宋_GB2312" w:hint="eastAsia"/>
          <w:sz w:val="28"/>
          <w:szCs w:val="28"/>
        </w:rPr>
        <w:t>种人员的收容遣送工作。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（十五）负责社会福利彩票发行管理工作；负责管理、使用、发放福利资金和民政事业费。</w:t>
      </w:r>
    </w:p>
    <w:p w:rsidR="0064685E" w:rsidRPr="0099452C" w:rsidRDefault="0064685E" w:rsidP="0099452C">
      <w:pPr>
        <w:rPr>
          <w:rFonts w:ascii="仿宋_GB2312" w:eastAsia="仿宋_GB2312"/>
          <w:sz w:val="28"/>
          <w:szCs w:val="28"/>
        </w:rPr>
      </w:pPr>
      <w:r w:rsidRPr="0099452C">
        <w:rPr>
          <w:rFonts w:ascii="仿宋_GB2312" w:eastAsia="仿宋_GB2312" w:hint="eastAsia"/>
          <w:sz w:val="28"/>
          <w:szCs w:val="28"/>
        </w:rPr>
        <w:t>（十六）承办市人民政府和阳江市民政局交办的其他事项。</w:t>
      </w:r>
    </w:p>
    <w:p w:rsidR="0064685E" w:rsidRPr="00B61E5C" w:rsidRDefault="0064685E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 w:rsidRPr="00B61E5C">
        <w:rPr>
          <w:rFonts w:ascii="黑体" w:eastAsia="黑体" w:hAnsi="黑体" w:hint="eastAsia"/>
          <w:sz w:val="28"/>
          <w:szCs w:val="28"/>
        </w:rPr>
        <w:t>机构设置</w:t>
      </w:r>
    </w:p>
    <w:p w:rsidR="0064685E" w:rsidRPr="00B61E5C" w:rsidRDefault="0064685E">
      <w:pPr>
        <w:rPr>
          <w:rFonts w:ascii="仿宋_GB2312" w:eastAsia="仿宋_GB2312"/>
          <w:sz w:val="28"/>
          <w:szCs w:val="28"/>
        </w:rPr>
      </w:pPr>
      <w:r w:rsidRPr="00B61E5C">
        <w:rPr>
          <w:rFonts w:ascii="仿宋_GB2312" w:eastAsia="仿宋_GB2312" w:hint="eastAsia"/>
          <w:sz w:val="28"/>
          <w:szCs w:val="28"/>
        </w:rPr>
        <w:t>（一）本部门预算为汇总预算，包括：局本级预算，以及纳入编制范围的下属单位预算。下属单位具体包括：</w:t>
      </w:r>
      <w:r>
        <w:rPr>
          <w:rFonts w:ascii="仿宋_GB2312" w:eastAsia="仿宋_GB2312" w:hint="eastAsia"/>
          <w:sz w:val="28"/>
          <w:szCs w:val="28"/>
        </w:rPr>
        <w:t>阳春市婚姻登记处、阳春市综合福利院、</w:t>
      </w:r>
      <w:r w:rsidRPr="00404585">
        <w:rPr>
          <w:rFonts w:ascii="仿宋_GB2312" w:eastAsia="仿宋_GB2312" w:hint="eastAsia"/>
          <w:sz w:val="28"/>
          <w:szCs w:val="28"/>
        </w:rPr>
        <w:t>阳春市殡葬管理所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阳春市救灾物资储备中心</w:t>
      </w:r>
      <w:r w:rsidRPr="00B61E5C">
        <w:rPr>
          <w:rFonts w:ascii="仿宋_GB2312" w:eastAsia="仿宋_GB2312" w:hint="eastAsia"/>
          <w:sz w:val="28"/>
          <w:szCs w:val="28"/>
        </w:rPr>
        <w:t>。</w:t>
      </w:r>
    </w:p>
    <w:p w:rsidR="0064685E" w:rsidRDefault="0064685E">
      <w:pPr>
        <w:rPr>
          <w:rFonts w:ascii="仿宋_GB2312" w:eastAsia="仿宋_GB2312"/>
          <w:sz w:val="28"/>
          <w:szCs w:val="28"/>
        </w:rPr>
      </w:pPr>
      <w:r w:rsidRPr="00B61E5C">
        <w:rPr>
          <w:rFonts w:ascii="仿宋_GB2312" w:eastAsia="仿宋_GB2312" w:hint="eastAsia"/>
          <w:sz w:val="28"/>
          <w:szCs w:val="28"/>
        </w:rPr>
        <w:t>（二）本部门内设机构、人员构成情况</w:t>
      </w:r>
      <w:r>
        <w:rPr>
          <w:rFonts w:ascii="仿宋_GB2312" w:eastAsia="仿宋_GB2312" w:hint="eastAsia"/>
          <w:sz w:val="28"/>
          <w:szCs w:val="28"/>
        </w:rPr>
        <w:t>如下：</w:t>
      </w:r>
    </w:p>
    <w:p w:rsidR="0064685E" w:rsidRDefault="0064685E" w:rsidP="002942E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1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阳春市民政局本部内设</w:t>
      </w:r>
      <w:r w:rsidRPr="00404585">
        <w:rPr>
          <w:rFonts w:ascii="仿宋_GB2312" w:eastAsia="仿宋_GB2312"/>
          <w:sz w:val="28"/>
          <w:szCs w:val="28"/>
        </w:rPr>
        <w:t>9</w:t>
      </w:r>
      <w:r w:rsidRPr="00404585">
        <w:rPr>
          <w:rFonts w:ascii="仿宋_GB2312" w:eastAsia="仿宋_GB2312" w:hint="eastAsia"/>
          <w:sz w:val="28"/>
          <w:szCs w:val="28"/>
        </w:rPr>
        <w:t>个机构，分别是：（</w:t>
      </w:r>
      <w:r w:rsidRPr="00404585">
        <w:rPr>
          <w:rFonts w:ascii="仿宋_GB2312" w:eastAsia="仿宋_GB2312"/>
          <w:sz w:val="28"/>
          <w:szCs w:val="28"/>
        </w:rPr>
        <w:t>1</w:t>
      </w:r>
      <w:r w:rsidRPr="00404585">
        <w:rPr>
          <w:rFonts w:ascii="仿宋_GB2312" w:eastAsia="仿宋_GB2312" w:hint="eastAsia"/>
          <w:sz w:val="28"/>
          <w:szCs w:val="28"/>
        </w:rPr>
        <w:t>）办公室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2</w:t>
      </w:r>
      <w:r w:rsidRPr="00404585">
        <w:rPr>
          <w:rFonts w:ascii="仿宋_GB2312" w:eastAsia="仿宋_GB2312" w:hint="eastAsia"/>
          <w:sz w:val="28"/>
          <w:szCs w:val="28"/>
        </w:rPr>
        <w:t>）计划财务股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3</w:t>
      </w:r>
      <w:r w:rsidRPr="00404585">
        <w:rPr>
          <w:rFonts w:ascii="仿宋_GB2312" w:eastAsia="仿宋_GB2312" w:hint="eastAsia"/>
          <w:sz w:val="28"/>
          <w:szCs w:val="28"/>
        </w:rPr>
        <w:t>）优抚安置股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4</w:t>
      </w:r>
      <w:r w:rsidRPr="00404585">
        <w:rPr>
          <w:rFonts w:ascii="仿宋_GB2312" w:eastAsia="仿宋_GB2312" w:hint="eastAsia"/>
          <w:sz w:val="28"/>
          <w:szCs w:val="28"/>
        </w:rPr>
        <w:t>）退伍安置办公室（双拥办公室）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5</w:t>
      </w:r>
      <w:r w:rsidRPr="00404585">
        <w:rPr>
          <w:rFonts w:ascii="仿宋_GB2312" w:eastAsia="仿宋_GB2312" w:hint="eastAsia"/>
          <w:sz w:val="28"/>
          <w:szCs w:val="28"/>
        </w:rPr>
        <w:t>）救灾救济股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6</w:t>
      </w:r>
      <w:r w:rsidRPr="00404585">
        <w:rPr>
          <w:rFonts w:ascii="仿宋_GB2312" w:eastAsia="仿宋_GB2312" w:hint="eastAsia"/>
          <w:sz w:val="28"/>
          <w:szCs w:val="28"/>
        </w:rPr>
        <w:t>）基层政权和社区建设股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7</w:t>
      </w:r>
      <w:r w:rsidRPr="00404585">
        <w:rPr>
          <w:rFonts w:ascii="仿宋_GB2312" w:eastAsia="仿宋_GB2312" w:hint="eastAsia"/>
          <w:sz w:val="28"/>
          <w:szCs w:val="28"/>
        </w:rPr>
        <w:t>）民间组织管理股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8</w:t>
      </w:r>
      <w:r w:rsidRPr="00404585">
        <w:rPr>
          <w:rFonts w:ascii="仿宋_GB2312" w:eastAsia="仿宋_GB2312" w:hint="eastAsia"/>
          <w:sz w:val="28"/>
          <w:szCs w:val="28"/>
        </w:rPr>
        <w:t>）社会福利和社会事务股（市老龄工作办公室）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9</w:t>
      </w:r>
      <w:r w:rsidRPr="00404585">
        <w:rPr>
          <w:rFonts w:ascii="仿宋_GB2312" w:eastAsia="仿宋_GB2312" w:hint="eastAsia"/>
          <w:sz w:val="28"/>
          <w:szCs w:val="28"/>
        </w:rPr>
        <w:t>）区划地名股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4685E" w:rsidRDefault="0064685E" w:rsidP="002942E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04585">
        <w:rPr>
          <w:rFonts w:ascii="仿宋_GB2312" w:eastAsia="仿宋_GB2312" w:hint="eastAsia"/>
          <w:sz w:val="28"/>
          <w:szCs w:val="28"/>
        </w:rPr>
        <w:t>部门本部人员情况，其中：阳春市局机关在职人员</w:t>
      </w:r>
      <w:r w:rsidRPr="00404585">
        <w:rPr>
          <w:rFonts w:ascii="仿宋_GB2312" w:eastAsia="仿宋_GB2312"/>
          <w:sz w:val="28"/>
          <w:szCs w:val="28"/>
        </w:rPr>
        <w:t>23</w:t>
      </w:r>
      <w:r w:rsidRPr="00404585">
        <w:rPr>
          <w:rFonts w:ascii="仿宋_GB2312" w:eastAsia="仿宋_GB2312" w:hint="eastAsia"/>
          <w:sz w:val="28"/>
          <w:szCs w:val="28"/>
        </w:rPr>
        <w:t>人，工勤人员</w:t>
      </w:r>
      <w:r w:rsidRPr="00404585">
        <w:rPr>
          <w:rFonts w:ascii="仿宋_GB2312" w:eastAsia="仿宋_GB2312"/>
          <w:sz w:val="28"/>
          <w:szCs w:val="28"/>
        </w:rPr>
        <w:t>3</w:t>
      </w:r>
      <w:r w:rsidRPr="00404585">
        <w:rPr>
          <w:rFonts w:ascii="仿宋_GB2312" w:eastAsia="仿宋_GB2312" w:hint="eastAsia"/>
          <w:sz w:val="28"/>
          <w:szCs w:val="28"/>
        </w:rPr>
        <w:t>人，离退休人员</w:t>
      </w:r>
      <w:r w:rsidRPr="00404585">
        <w:rPr>
          <w:rFonts w:ascii="仿宋_GB2312" w:eastAsia="仿宋_GB2312"/>
          <w:sz w:val="28"/>
          <w:szCs w:val="28"/>
        </w:rPr>
        <w:t>26</w:t>
      </w:r>
      <w:r w:rsidRPr="00404585">
        <w:rPr>
          <w:rFonts w:ascii="仿宋_GB2312" w:eastAsia="仿宋_GB2312" w:hint="eastAsia"/>
          <w:sz w:val="28"/>
          <w:szCs w:val="28"/>
        </w:rPr>
        <w:t>人。</w:t>
      </w:r>
    </w:p>
    <w:p w:rsidR="0064685E" w:rsidRPr="00404585" w:rsidRDefault="0064685E" w:rsidP="002942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404585">
        <w:rPr>
          <w:rFonts w:ascii="仿宋_GB2312" w:eastAsia="仿宋_GB2312" w:hint="eastAsia"/>
          <w:sz w:val="28"/>
          <w:szCs w:val="28"/>
        </w:rPr>
        <w:t>下属单位个数及人员情况。</w:t>
      </w:r>
    </w:p>
    <w:p w:rsidR="0064685E" w:rsidRPr="00404585" w:rsidRDefault="0064685E" w:rsidP="002942ED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1</w:t>
      </w:r>
      <w:r w:rsidRPr="00404585">
        <w:rPr>
          <w:rFonts w:ascii="仿宋_GB2312" w:eastAsia="仿宋_GB2312" w:hint="eastAsia"/>
          <w:sz w:val="28"/>
          <w:szCs w:val="28"/>
        </w:rPr>
        <w:t>）阳春市婚姻登记处事业单位在职</w:t>
      </w:r>
      <w:r w:rsidRPr="00404585">
        <w:rPr>
          <w:rFonts w:ascii="仿宋_GB2312" w:eastAsia="仿宋_GB2312"/>
          <w:sz w:val="28"/>
          <w:szCs w:val="28"/>
        </w:rPr>
        <w:t>9</w:t>
      </w:r>
      <w:r w:rsidRPr="00404585">
        <w:rPr>
          <w:rFonts w:ascii="仿宋_GB2312" w:eastAsia="仿宋_GB2312" w:hint="eastAsia"/>
          <w:sz w:val="28"/>
          <w:szCs w:val="28"/>
        </w:rPr>
        <w:t>人，离退休人员</w:t>
      </w:r>
      <w:r w:rsidRPr="00404585">
        <w:rPr>
          <w:rFonts w:ascii="仿宋_GB2312" w:eastAsia="仿宋_GB2312"/>
          <w:sz w:val="28"/>
          <w:szCs w:val="28"/>
        </w:rPr>
        <w:t>0</w:t>
      </w:r>
      <w:r w:rsidRPr="00404585">
        <w:rPr>
          <w:rFonts w:ascii="仿宋_GB2312" w:eastAsia="仿宋_GB2312" w:hint="eastAsia"/>
          <w:sz w:val="28"/>
          <w:szCs w:val="28"/>
        </w:rPr>
        <w:t>人。</w:t>
      </w:r>
    </w:p>
    <w:p w:rsidR="0064685E" w:rsidRPr="00404585" w:rsidRDefault="0064685E" w:rsidP="002942ED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2</w:t>
      </w:r>
      <w:r w:rsidRPr="00404585">
        <w:rPr>
          <w:rFonts w:ascii="仿宋_GB2312" w:eastAsia="仿宋_GB2312" w:hint="eastAsia"/>
          <w:sz w:val="28"/>
          <w:szCs w:val="28"/>
        </w:rPr>
        <w:t>）阳春市综合福利院事业单位在职</w:t>
      </w:r>
      <w:r w:rsidRPr="00404585">
        <w:rPr>
          <w:rFonts w:ascii="仿宋_GB2312" w:eastAsia="仿宋_GB2312"/>
          <w:sz w:val="28"/>
          <w:szCs w:val="28"/>
        </w:rPr>
        <w:t>15</w:t>
      </w:r>
      <w:r w:rsidRPr="00404585">
        <w:rPr>
          <w:rFonts w:ascii="仿宋_GB2312" w:eastAsia="仿宋_GB2312" w:hint="eastAsia"/>
          <w:sz w:val="28"/>
          <w:szCs w:val="28"/>
        </w:rPr>
        <w:t>人，离退休人员</w:t>
      </w:r>
      <w:r w:rsidRPr="00404585">
        <w:rPr>
          <w:rFonts w:ascii="仿宋_GB2312" w:eastAsia="仿宋_GB2312"/>
          <w:sz w:val="28"/>
          <w:szCs w:val="28"/>
        </w:rPr>
        <w:t>12</w:t>
      </w:r>
      <w:r w:rsidRPr="00404585">
        <w:rPr>
          <w:rFonts w:ascii="仿宋_GB2312" w:eastAsia="仿宋_GB2312" w:hint="eastAsia"/>
          <w:sz w:val="28"/>
          <w:szCs w:val="28"/>
        </w:rPr>
        <w:t>人。</w:t>
      </w:r>
    </w:p>
    <w:p w:rsidR="0064685E" w:rsidRPr="00404585" w:rsidRDefault="0064685E" w:rsidP="002942ED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3</w:t>
      </w:r>
      <w:r w:rsidRPr="00404585">
        <w:rPr>
          <w:rFonts w:ascii="仿宋_GB2312" w:eastAsia="仿宋_GB2312" w:hint="eastAsia"/>
          <w:sz w:val="28"/>
          <w:szCs w:val="28"/>
        </w:rPr>
        <w:t>）阳春市殡葬管理所事业单位在职</w:t>
      </w:r>
      <w:r w:rsidRPr="00404585">
        <w:rPr>
          <w:rFonts w:ascii="仿宋_GB2312" w:eastAsia="仿宋_GB2312"/>
          <w:sz w:val="28"/>
          <w:szCs w:val="28"/>
        </w:rPr>
        <w:t>13</w:t>
      </w:r>
      <w:r w:rsidRPr="00404585">
        <w:rPr>
          <w:rFonts w:ascii="仿宋_GB2312" w:eastAsia="仿宋_GB2312" w:hint="eastAsia"/>
          <w:sz w:val="28"/>
          <w:szCs w:val="28"/>
        </w:rPr>
        <w:t>人，离退休人员</w:t>
      </w:r>
      <w:r w:rsidRPr="00404585">
        <w:rPr>
          <w:rFonts w:ascii="仿宋_GB2312" w:eastAsia="仿宋_GB2312"/>
          <w:sz w:val="28"/>
          <w:szCs w:val="28"/>
        </w:rPr>
        <w:t>1</w:t>
      </w:r>
      <w:r w:rsidRPr="00404585">
        <w:rPr>
          <w:rFonts w:ascii="仿宋_GB2312" w:eastAsia="仿宋_GB2312" w:hint="eastAsia"/>
          <w:sz w:val="28"/>
          <w:szCs w:val="28"/>
        </w:rPr>
        <w:t>人。</w:t>
      </w:r>
    </w:p>
    <w:p w:rsidR="0064685E" w:rsidRPr="00404585" w:rsidRDefault="0064685E" w:rsidP="002942ED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4</w:t>
      </w:r>
      <w:r w:rsidRPr="00404585">
        <w:rPr>
          <w:rFonts w:ascii="仿宋_GB2312" w:eastAsia="仿宋_GB2312" w:hint="eastAsia"/>
          <w:sz w:val="28"/>
          <w:szCs w:val="28"/>
        </w:rPr>
        <w:t>）阳春市殡仪馆事业单位在职</w:t>
      </w:r>
      <w:r w:rsidRPr="00404585">
        <w:rPr>
          <w:rFonts w:ascii="仿宋_GB2312" w:eastAsia="仿宋_GB2312"/>
          <w:sz w:val="28"/>
          <w:szCs w:val="28"/>
        </w:rPr>
        <w:t>40</w:t>
      </w:r>
      <w:r w:rsidRPr="00404585">
        <w:rPr>
          <w:rFonts w:ascii="仿宋_GB2312" w:eastAsia="仿宋_GB2312" w:hint="eastAsia"/>
          <w:sz w:val="28"/>
          <w:szCs w:val="28"/>
        </w:rPr>
        <w:t>人，退休人员</w:t>
      </w:r>
      <w:r w:rsidRPr="00404585">
        <w:rPr>
          <w:rFonts w:ascii="仿宋_GB2312" w:eastAsia="仿宋_GB2312"/>
          <w:sz w:val="28"/>
          <w:szCs w:val="28"/>
        </w:rPr>
        <w:t>3</w:t>
      </w:r>
      <w:r w:rsidRPr="00404585">
        <w:rPr>
          <w:rFonts w:ascii="仿宋_GB2312" w:eastAsia="仿宋_GB2312" w:hint="eastAsia"/>
          <w:sz w:val="28"/>
          <w:szCs w:val="28"/>
        </w:rPr>
        <w:t>人。</w:t>
      </w:r>
    </w:p>
    <w:p w:rsidR="0064685E" w:rsidRPr="00404585" w:rsidRDefault="0064685E" w:rsidP="002942ED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04585">
        <w:rPr>
          <w:rFonts w:ascii="仿宋_GB2312" w:eastAsia="仿宋_GB2312" w:hint="eastAsia"/>
          <w:sz w:val="28"/>
          <w:szCs w:val="28"/>
        </w:rPr>
        <w:t>（</w:t>
      </w:r>
      <w:r w:rsidRPr="00404585">
        <w:rPr>
          <w:rFonts w:ascii="仿宋_GB2312" w:eastAsia="仿宋_GB2312"/>
          <w:sz w:val="28"/>
          <w:szCs w:val="28"/>
        </w:rPr>
        <w:t>5</w:t>
      </w:r>
      <w:r w:rsidRPr="00404585">
        <w:rPr>
          <w:rFonts w:ascii="仿宋_GB2312" w:eastAsia="仿宋_GB2312" w:hint="eastAsia"/>
          <w:sz w:val="28"/>
          <w:szCs w:val="28"/>
        </w:rPr>
        <w:t>）阳春市救灾物资储备中心事业单位在职</w:t>
      </w:r>
      <w:r w:rsidRPr="00404585">
        <w:rPr>
          <w:rFonts w:ascii="仿宋_GB2312" w:eastAsia="仿宋_GB2312"/>
          <w:sz w:val="28"/>
          <w:szCs w:val="28"/>
        </w:rPr>
        <w:t>2</w:t>
      </w:r>
      <w:r w:rsidRPr="00404585">
        <w:rPr>
          <w:rFonts w:ascii="仿宋_GB2312" w:eastAsia="仿宋_GB2312" w:hint="eastAsia"/>
          <w:sz w:val="28"/>
          <w:szCs w:val="28"/>
        </w:rPr>
        <w:t>人，离退休</w:t>
      </w:r>
      <w:r w:rsidRPr="00404585">
        <w:rPr>
          <w:rFonts w:ascii="仿宋_GB2312" w:eastAsia="仿宋_GB2312"/>
          <w:sz w:val="28"/>
          <w:szCs w:val="28"/>
        </w:rPr>
        <w:t>0</w:t>
      </w:r>
      <w:r w:rsidRPr="00404585">
        <w:rPr>
          <w:rFonts w:ascii="仿宋_GB2312" w:eastAsia="仿宋_GB2312" w:hint="eastAsia"/>
          <w:sz w:val="28"/>
          <w:szCs w:val="28"/>
        </w:rPr>
        <w:t>人。</w:t>
      </w:r>
    </w:p>
    <w:p w:rsidR="0064685E" w:rsidRPr="00404585" w:rsidRDefault="0064685E" w:rsidP="002942E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64685E" w:rsidRDefault="0064685E">
      <w:pPr>
        <w:rPr>
          <w:rFonts w:ascii="仿宋_GB2312" w:eastAsia="仿宋_GB2312"/>
          <w:sz w:val="28"/>
          <w:szCs w:val="28"/>
        </w:rPr>
      </w:pPr>
    </w:p>
    <w:p w:rsidR="0064685E" w:rsidRPr="00B61E5C" w:rsidRDefault="0064685E" w:rsidP="009F1CFF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28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64685E" w:rsidRPr="00B61E5C" w:rsidSect="001431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5E" w:rsidRDefault="0064685E" w:rsidP="001431F4">
      <w:r>
        <w:separator/>
      </w:r>
    </w:p>
  </w:endnote>
  <w:endnote w:type="continuationSeparator" w:id="0">
    <w:p w:rsidR="0064685E" w:rsidRDefault="0064685E" w:rsidP="0014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5E" w:rsidRDefault="0064685E" w:rsidP="001431F4">
      <w:r>
        <w:separator/>
      </w:r>
    </w:p>
  </w:footnote>
  <w:footnote w:type="continuationSeparator" w:id="0">
    <w:p w:rsidR="0064685E" w:rsidRDefault="0064685E" w:rsidP="00143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5E" w:rsidRDefault="0064685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5FA9"/>
    <w:multiLevelType w:val="singleLevel"/>
    <w:tmpl w:val="5A935FA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5500AA"/>
    <w:rsid w:val="00042FF1"/>
    <w:rsid w:val="00086CE7"/>
    <w:rsid w:val="001431F4"/>
    <w:rsid w:val="00143710"/>
    <w:rsid w:val="00290EF3"/>
    <w:rsid w:val="002942ED"/>
    <w:rsid w:val="00404585"/>
    <w:rsid w:val="0045285D"/>
    <w:rsid w:val="00497AAA"/>
    <w:rsid w:val="00506959"/>
    <w:rsid w:val="005C78C5"/>
    <w:rsid w:val="0064685E"/>
    <w:rsid w:val="009502B2"/>
    <w:rsid w:val="0099452C"/>
    <w:rsid w:val="009F1CFF"/>
    <w:rsid w:val="00B22039"/>
    <w:rsid w:val="00B61E5C"/>
    <w:rsid w:val="00B94DB0"/>
    <w:rsid w:val="015500AA"/>
    <w:rsid w:val="393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F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31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371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431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371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微软用户</cp:lastModifiedBy>
  <cp:revision>13</cp:revision>
  <dcterms:created xsi:type="dcterms:W3CDTF">2018-02-26T01:11:00Z</dcterms:created>
  <dcterms:modified xsi:type="dcterms:W3CDTF">2018-03-01T01:38:00Z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