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t>国家综合性消防救援队伍消防员招录</w:t>
      </w:r>
    </w:p>
    <w:p>
      <w:pPr>
        <w:widowControl/>
        <w:spacing w:line="46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t>体能测试项目</w:t>
      </w:r>
      <w:r>
        <w:rPr>
          <w:rFonts w:hint="eastAsia" w:ascii="宋体" w:hAnsi="宋体"/>
          <w:b/>
          <w:kern w:val="0"/>
          <w:sz w:val="44"/>
          <w:szCs w:val="44"/>
        </w:rPr>
        <w:t>及</w:t>
      </w:r>
      <w:r>
        <w:rPr>
          <w:rFonts w:ascii="宋体" w:hAnsi="宋体"/>
          <w:b/>
          <w:kern w:val="0"/>
          <w:sz w:val="44"/>
          <w:szCs w:val="44"/>
        </w:rPr>
        <w:t>标准</w:t>
      </w:r>
    </w:p>
    <w:p>
      <w:pPr>
        <w:adjustRightInd w:val="0"/>
        <w:snapToGrid w:val="0"/>
        <w:rPr>
          <w:rFonts w:eastAsia="黑体"/>
        </w:rPr>
      </w:pPr>
    </w:p>
    <w:tbl>
      <w:tblPr>
        <w:tblStyle w:val="4"/>
        <w:tblW w:w="89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282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976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体能测试项目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及</w:t>
            </w:r>
            <w:r>
              <w:rPr>
                <w:rFonts w:hAnsi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性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黑体" w:eastAsia="黑体"/>
              </w:rPr>
              <w:t>单杠引体向上（次</w:t>
            </w:r>
            <w:r>
              <w:rPr>
                <w:rFonts w:eastAsia="黑体"/>
              </w:rPr>
              <w:t>/3</w:t>
            </w:r>
            <w:r>
              <w:rPr>
                <w:rFonts w:hAnsi="黑体" w:eastAsia="黑体"/>
              </w:rPr>
              <w:t>分钟）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eastAsia="仿宋_GB2312"/>
              </w:rPr>
              <w:t>4.</w:t>
            </w:r>
            <w:r>
              <w:rPr>
                <w:rFonts w:eastAsia="仿宋_GB2312"/>
              </w:rPr>
              <w:t>得分超出10分的，每递增1次增加1分</w:t>
            </w:r>
            <w:r>
              <w:rPr>
                <w:rFonts w:hint="eastAsia" w:eastAsia="仿宋_GB2312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黑体"/>
              </w:rPr>
              <w:t>10</w:t>
            </w:r>
            <w:r>
              <w:rPr>
                <w:rFonts w:hAnsi="黑体" w:eastAsia="黑体"/>
              </w:rPr>
              <w:t>米</w:t>
            </w:r>
            <w:r>
              <w:rPr>
                <w:rFonts w:eastAsia="黑体"/>
              </w:rPr>
              <w:t>×4</w:t>
            </w:r>
            <w:r>
              <w:rPr>
                <w:rFonts w:hAnsi="黑体" w:eastAsia="黑体"/>
              </w:rPr>
              <w:t>往返跑（秒）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</w:rPr>
            </w:pPr>
            <w:r>
              <w:rPr>
                <w:rFonts w:hint="eastAsia"/>
              </w:rPr>
              <w:t>14</w:t>
            </w:r>
            <w:r>
              <w:t>″</w:t>
            </w:r>
            <w:r>
              <w:rPr>
                <w:rFonts w:hint="eastAsia"/>
              </w:rPr>
              <w:t>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13″7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13″5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13″3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12″9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12″7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12″5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12″3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11″9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hint="eastAsia" w:eastAsia="仿宋_GB2312"/>
              </w:rPr>
              <w:t>在</w:t>
            </w:r>
            <w:r>
              <w:rPr>
                <w:rFonts w:eastAsia="仿宋_GB2312"/>
              </w:rPr>
              <w:t>10</w:t>
            </w:r>
            <w:r>
              <w:rPr>
                <w:rFonts w:hint="eastAsia" w:eastAsia="仿宋_GB2312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次往返。连续完成</w:t>
            </w: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</w:rPr>
              <w:t>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4.</w:t>
            </w:r>
            <w:r>
              <w:rPr>
                <w:rFonts w:eastAsia="仿宋_GB2312"/>
              </w:rPr>
              <w:t>得分超出10分的，每递减0.1秒增加1分</w:t>
            </w:r>
            <w:r>
              <w:rPr>
                <w:rFonts w:hint="eastAsia" w:eastAsia="仿宋_GB2312"/>
              </w:rPr>
              <w:t>，最高15分。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5.高原地区按照上述内地标准增加1秒。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黑体"/>
              </w:rPr>
              <w:t>1000</w:t>
            </w:r>
            <w:r>
              <w:rPr>
                <w:rFonts w:hAnsi="黑体" w:eastAsia="黑体"/>
              </w:rPr>
              <w:t>米跑（分、秒）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4′25″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>4′20″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>4′15″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4′10″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>4′05″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4′00″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3′55″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3′50″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3′45″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hint="eastAsia" w:eastAsia="仿宋_GB2312"/>
              </w:rPr>
              <w:t>在跑道或平地上标出起点线，考生从起点线处听到起跑口令后起跑，完成</w:t>
            </w:r>
            <w:r>
              <w:rPr>
                <w:rFonts w:eastAsia="仿宋_GB2312"/>
              </w:rPr>
              <w:t>1000</w:t>
            </w:r>
            <w:r>
              <w:rPr>
                <w:rFonts w:hint="eastAsia" w:eastAsia="仿宋_GB2312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4.得分</w:t>
            </w:r>
            <w:r>
              <w:rPr>
                <w:rFonts w:eastAsia="仿宋_GB2312"/>
              </w:rPr>
              <w:t>超出10分的，每递减5秒增加1分</w:t>
            </w:r>
            <w:r>
              <w:rPr>
                <w:rFonts w:hint="eastAsia" w:eastAsia="仿宋_GB2312"/>
              </w:rPr>
              <w:t>，最高15分。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5.海拔</w:t>
            </w:r>
            <w:r>
              <w:rPr>
                <w:rFonts w:eastAsia="仿宋_GB2312"/>
              </w:rPr>
              <w:t>2100-3000</w:t>
            </w:r>
            <w:r>
              <w:rPr>
                <w:rFonts w:hint="eastAsia" w:eastAsia="仿宋_GB2312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hint="eastAsia" w:eastAsia="仿宋_GB2312"/>
              </w:rPr>
              <w:t>米高度标准递增</w:t>
            </w:r>
            <w:r>
              <w:rPr>
                <w:rFonts w:eastAsia="仿宋_GB2312"/>
              </w:rPr>
              <w:t>3</w:t>
            </w:r>
            <w:r>
              <w:rPr>
                <w:rFonts w:hint="eastAsia" w:eastAsia="仿宋_GB2312"/>
              </w:rPr>
              <w:t>秒，</w:t>
            </w:r>
            <w:r>
              <w:rPr>
                <w:rFonts w:eastAsia="仿宋_GB2312"/>
              </w:rPr>
              <w:t>3100-4000</w:t>
            </w:r>
            <w:r>
              <w:rPr>
                <w:rFonts w:hint="eastAsia" w:eastAsia="仿宋_GB2312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hint="eastAsia" w:eastAsia="仿宋_GB2312"/>
              </w:rPr>
              <w:t>米高度标准递增</w:t>
            </w:r>
            <w:r>
              <w:rPr>
                <w:rFonts w:eastAsia="仿宋_GB2312"/>
              </w:rPr>
              <w:t>4</w:t>
            </w:r>
            <w:r>
              <w:rPr>
                <w:rFonts w:hint="eastAsia" w:eastAsia="仿宋_GB2312"/>
              </w:rPr>
              <w:t>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黑体" w:eastAsia="黑体"/>
              </w:rPr>
              <w:t>原地跳高（厘米）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45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47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50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53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55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57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60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63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65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</w:rPr>
            </w:pPr>
            <w:r>
              <w:rPr>
                <w:rFonts w:eastAsia="方正小标宋简体"/>
                <w:kern w:val="0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黑体" w:eastAsia="黑体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hint="eastAsia" w:eastAsia="仿宋_GB2312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考核以完成跳起高度计算成绩。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eastAsia="仿宋_GB2312"/>
              </w:rPr>
              <w:t>得分</w:t>
            </w:r>
            <w:r>
              <w:rPr>
                <w:rFonts w:eastAsia="仿宋_GB2312"/>
              </w:rPr>
              <w:t>超出10分的，每递增3厘米增加1分</w:t>
            </w:r>
            <w:r>
              <w:rPr>
                <w:rFonts w:hint="eastAsia" w:eastAsia="仿宋_GB2312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4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Ansi="黑体" w:eastAsia="黑体"/>
              </w:rPr>
              <w:t>注</w:t>
            </w:r>
          </w:p>
        </w:tc>
        <w:tc>
          <w:tcPr>
            <w:tcW w:w="852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1.总成绩最高40分，任一项</w:t>
            </w:r>
            <w:r>
              <w:rPr>
                <w:rFonts w:eastAsia="仿宋_GB2312"/>
              </w:rPr>
              <w:t>达不到最低分值的视为“不合格”</w:t>
            </w:r>
            <w:r>
              <w:rPr>
                <w:rFonts w:hint="eastAsia" w:eastAsia="仿宋_GB2312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</w:t>
            </w:r>
            <w:r>
              <w:rPr>
                <w:rFonts w:eastAsia="仿宋_GB2312"/>
              </w:rPr>
              <w:t>高原地区应在海拔4000米以下集中组织</w:t>
            </w:r>
            <w:r>
              <w:rPr>
                <w:rFonts w:hint="eastAsia" w:eastAsia="仿宋_GB2312"/>
              </w:rPr>
              <w:t>体能</w:t>
            </w:r>
            <w:r>
              <w:rPr>
                <w:rFonts w:eastAsia="仿宋_GB2312"/>
              </w:rPr>
              <w:t>测试</w:t>
            </w:r>
            <w:r>
              <w:rPr>
                <w:rFonts w:hint="eastAsia" w:eastAsia="仿宋_GB2312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高原地区消防员招录中</w:t>
            </w:r>
            <w:r>
              <w:rPr>
                <w:rFonts w:eastAsia="仿宋_GB2312"/>
              </w:rPr>
              <w:t>“单杠引体向上、原地跳高”</w:t>
            </w:r>
            <w:r>
              <w:rPr>
                <w:rFonts w:hint="eastAsia" w:eastAsia="仿宋_GB2312"/>
              </w:rPr>
              <w:t>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hint="eastAsia" w:eastAsia="仿宋_GB2312"/>
              </w:rPr>
              <w:t>测试项目及标准中</w:t>
            </w:r>
            <w:r>
              <w:rPr>
                <w:rFonts w:eastAsia="仿宋_GB2312"/>
              </w:rPr>
              <w:t>“</w:t>
            </w:r>
            <w:r>
              <w:rPr>
                <w:rFonts w:hint="eastAsia" w:eastAsia="仿宋_GB2312"/>
              </w:rPr>
              <w:t>以上</w:t>
            </w:r>
            <w:r>
              <w:rPr>
                <w:rFonts w:eastAsia="仿宋_GB2312"/>
              </w:rPr>
              <w:t>”“</w:t>
            </w:r>
            <w:r>
              <w:rPr>
                <w:rFonts w:hint="eastAsia" w:eastAsia="仿宋_GB2312"/>
              </w:rPr>
              <w:t>以下</w:t>
            </w:r>
            <w:r>
              <w:rPr>
                <w:rFonts w:eastAsia="仿宋_GB2312"/>
              </w:rPr>
              <w:t>”</w:t>
            </w:r>
            <w:r>
              <w:rPr>
                <w:rFonts w:hint="eastAsia" w:eastAsia="仿宋_GB2312"/>
              </w:rPr>
              <w:t>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976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体能测试项目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及</w:t>
            </w:r>
            <w:r>
              <w:rPr>
                <w:rFonts w:hAnsi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女性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 w:hAnsi="黑体" w:eastAsia="黑体"/>
              </w:rPr>
              <w:t>屈膝仰卧起坐</w:t>
            </w:r>
            <w:r>
              <w:rPr>
                <w:rFonts w:hAnsi="黑体" w:eastAsia="黑体"/>
              </w:rPr>
              <w:t>（次</w:t>
            </w:r>
            <w:r>
              <w:rPr>
                <w:rFonts w:eastAsia="黑体"/>
              </w:rPr>
              <w:t>/3</w:t>
            </w:r>
            <w:r>
              <w:rPr>
                <w:rFonts w:hAnsi="黑体" w:eastAsia="黑体"/>
              </w:rPr>
              <w:t>分钟）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33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39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48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2.按照规定动作要领完成动作。</w:t>
            </w:r>
            <w:r>
              <w:rPr>
                <w:rFonts w:hint="eastAsia" w:eastAsia="仿宋_GB2312"/>
              </w:rPr>
              <w:t>双脚踝关节固定，上体后仰时肩背部触及垫子、做起时双肘触及膝部、双手扶耳。</w:t>
            </w:r>
            <w:r>
              <w:rPr>
                <w:rFonts w:eastAsia="仿宋_GB2312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eastAsia="仿宋_GB2312"/>
              </w:rPr>
              <w:t>4.</w:t>
            </w:r>
            <w:r>
              <w:rPr>
                <w:rFonts w:eastAsia="仿宋_GB2312"/>
              </w:rPr>
              <w:t>得分超出10分的，每递增</w:t>
            </w:r>
            <w:r>
              <w:rPr>
                <w:rFonts w:hint="eastAsia" w:eastAsia="仿宋_GB2312"/>
              </w:rPr>
              <w:t>1</w:t>
            </w:r>
            <w:r>
              <w:rPr>
                <w:rFonts w:eastAsia="仿宋_GB2312"/>
              </w:rPr>
              <w:t>次增加1分</w:t>
            </w:r>
            <w:r>
              <w:rPr>
                <w:rFonts w:hint="eastAsia" w:eastAsia="仿宋_GB2312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 w:eastAsia="黑体"/>
              </w:rPr>
              <w:t>8</w:t>
            </w:r>
            <w:r>
              <w:rPr>
                <w:rFonts w:eastAsia="黑体"/>
              </w:rPr>
              <w:t>00</w:t>
            </w:r>
            <w:r>
              <w:rPr>
                <w:rFonts w:hAnsi="黑体" w:eastAsia="黑体"/>
              </w:rPr>
              <w:t>米跑（分、秒）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20</w:t>
            </w:r>
            <w:r>
              <w:t>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15</w:t>
            </w:r>
            <w:r>
              <w:t>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  <w:r>
              <w:t>′</w:t>
            </w:r>
            <w:r>
              <w:rPr>
                <w:rFonts w:hint="eastAsia"/>
              </w:rPr>
              <w:t>10</w:t>
            </w:r>
            <w:r>
              <w:t>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t>4′</w:t>
            </w:r>
            <w:r>
              <w:rPr>
                <w:rFonts w:hint="eastAsia"/>
              </w:rPr>
              <w:t>05</w:t>
            </w:r>
            <w:r>
              <w:t>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>4′</w:t>
            </w:r>
            <w:r>
              <w:rPr>
                <w:rFonts w:hint="eastAsia"/>
              </w:rPr>
              <w:t>00</w:t>
            </w:r>
            <w:r>
              <w:t>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55</w:t>
            </w:r>
            <w:r>
              <w:t>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50</w:t>
            </w:r>
            <w:r>
              <w:t>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45</w:t>
            </w:r>
            <w:r>
              <w:t>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40</w:t>
            </w:r>
            <w:r>
              <w:t>″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t>′</w:t>
            </w:r>
            <w:r>
              <w:rPr>
                <w:rFonts w:hint="eastAsia"/>
              </w:rPr>
              <w:t>35</w:t>
            </w:r>
            <w: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hint="eastAsia" w:eastAsia="仿宋_GB2312"/>
              </w:rPr>
              <w:t>在跑道或平地上标出起点线，考生从起点线处听到起跑口令后起跑，完成</w:t>
            </w:r>
            <w:r>
              <w:rPr>
                <w:rFonts w:eastAsia="仿宋_GB2312"/>
              </w:rPr>
              <w:t>1000</w:t>
            </w:r>
            <w:r>
              <w:rPr>
                <w:rFonts w:hint="eastAsia" w:eastAsia="仿宋_GB2312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4.得分</w:t>
            </w:r>
            <w:r>
              <w:rPr>
                <w:rFonts w:eastAsia="仿宋_GB2312"/>
              </w:rPr>
              <w:t>超出10分的，每递减5秒增加1分</w:t>
            </w:r>
            <w:r>
              <w:rPr>
                <w:rFonts w:hint="eastAsia" w:eastAsia="仿宋_GB2312"/>
              </w:rPr>
              <w:t>，最高15分。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5.海拔</w:t>
            </w:r>
            <w:r>
              <w:rPr>
                <w:rFonts w:eastAsia="仿宋_GB2312"/>
              </w:rPr>
              <w:t>2100-3000</w:t>
            </w:r>
            <w:r>
              <w:rPr>
                <w:rFonts w:hint="eastAsia" w:eastAsia="仿宋_GB2312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hint="eastAsia" w:eastAsia="仿宋_GB2312"/>
              </w:rPr>
              <w:t>米高度标准递增</w:t>
            </w:r>
            <w:r>
              <w:rPr>
                <w:rFonts w:eastAsia="仿宋_GB2312"/>
              </w:rPr>
              <w:t>3</w:t>
            </w:r>
            <w:r>
              <w:rPr>
                <w:rFonts w:hint="eastAsia" w:eastAsia="仿宋_GB2312"/>
              </w:rPr>
              <w:t>秒，</w:t>
            </w:r>
            <w:r>
              <w:rPr>
                <w:rFonts w:eastAsia="仿宋_GB2312"/>
              </w:rPr>
              <w:t>3100-4000</w:t>
            </w:r>
            <w:r>
              <w:rPr>
                <w:rFonts w:hint="eastAsia" w:eastAsia="仿宋_GB2312"/>
              </w:rPr>
              <w:t>米，每增加</w:t>
            </w:r>
            <w:r>
              <w:rPr>
                <w:rFonts w:eastAsia="仿宋_GB2312"/>
              </w:rPr>
              <w:t>100</w:t>
            </w:r>
            <w:r>
              <w:rPr>
                <w:rFonts w:hint="eastAsia" w:eastAsia="仿宋_GB2312"/>
              </w:rPr>
              <w:t>米高度标准递增</w:t>
            </w:r>
            <w:r>
              <w:rPr>
                <w:rFonts w:eastAsia="仿宋_GB2312"/>
              </w:rPr>
              <w:t>4</w:t>
            </w:r>
            <w:r>
              <w:rPr>
                <w:rFonts w:hint="eastAsia" w:eastAsia="仿宋_GB2312"/>
              </w:rPr>
              <w:t>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4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Ansi="黑体" w:eastAsia="黑体"/>
              </w:rPr>
              <w:t>注</w:t>
            </w:r>
          </w:p>
        </w:tc>
        <w:tc>
          <w:tcPr>
            <w:tcW w:w="852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1.总成绩最高40分，任一项</w:t>
            </w:r>
            <w:r>
              <w:rPr>
                <w:rFonts w:eastAsia="仿宋_GB2312"/>
              </w:rPr>
              <w:t>达不到最低分值的视为“不合格”</w:t>
            </w:r>
            <w:r>
              <w:rPr>
                <w:rFonts w:hint="eastAsia" w:eastAsia="仿宋_GB2312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</w:t>
            </w:r>
            <w:r>
              <w:rPr>
                <w:rFonts w:eastAsia="仿宋_GB2312"/>
              </w:rPr>
              <w:t>高原地区应在海拔4000米以下集中组织</w:t>
            </w:r>
            <w:r>
              <w:rPr>
                <w:rFonts w:hint="eastAsia" w:eastAsia="仿宋_GB2312"/>
              </w:rPr>
              <w:t>体能</w:t>
            </w:r>
            <w:r>
              <w:rPr>
                <w:rFonts w:eastAsia="仿宋_GB2312"/>
              </w:rPr>
              <w:t>测试</w:t>
            </w:r>
            <w:r>
              <w:rPr>
                <w:rFonts w:hint="eastAsia" w:eastAsia="仿宋_GB2312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高原地区消防员招录中</w:t>
            </w:r>
            <w:r>
              <w:rPr>
                <w:rFonts w:eastAsia="仿宋_GB2312"/>
              </w:rPr>
              <w:t>“单杠引体向上、原地跳高”</w:t>
            </w:r>
            <w:r>
              <w:rPr>
                <w:rFonts w:hint="eastAsia" w:eastAsia="仿宋_GB2312"/>
              </w:rPr>
              <w:t>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hint="eastAsia" w:eastAsia="仿宋_GB2312"/>
              </w:rPr>
              <w:t>测试项目及标准中</w:t>
            </w:r>
            <w:r>
              <w:rPr>
                <w:rFonts w:eastAsia="仿宋_GB2312"/>
              </w:rPr>
              <w:t>“</w:t>
            </w:r>
            <w:r>
              <w:rPr>
                <w:rFonts w:hint="eastAsia" w:eastAsia="仿宋_GB2312"/>
              </w:rPr>
              <w:t>以上</w:t>
            </w:r>
            <w:r>
              <w:rPr>
                <w:rFonts w:eastAsia="仿宋_GB2312"/>
              </w:rPr>
              <w:t>”“</w:t>
            </w:r>
            <w:r>
              <w:rPr>
                <w:rFonts w:hint="eastAsia" w:eastAsia="仿宋_GB2312"/>
              </w:rPr>
              <w:t>以下</w:t>
            </w:r>
            <w:r>
              <w:rPr>
                <w:rFonts w:eastAsia="仿宋_GB2312"/>
              </w:rPr>
              <w:t>”</w:t>
            </w:r>
            <w:r>
              <w:rPr>
                <w:rFonts w:hint="eastAsia" w:eastAsia="仿宋_GB2312"/>
              </w:rPr>
              <w:t>均含本级、本数。</w:t>
            </w:r>
          </w:p>
        </w:tc>
      </w:tr>
    </w:tbl>
    <w:p>
      <w:pPr>
        <w:spacing w:line="600" w:lineRule="exact"/>
        <w:jc w:val="center"/>
        <w:rPr>
          <w:rFonts w:ascii="宋体"/>
          <w:b/>
          <w:bCs/>
          <w:spacing w:val="40"/>
          <w:sz w:val="44"/>
          <w:szCs w:val="44"/>
        </w:rPr>
      </w:pPr>
    </w:p>
    <w:p>
      <w:pPr>
        <w:adjustRightInd w:val="0"/>
        <w:snapToGrid w:val="0"/>
        <w:ind w:right="-693" w:rightChars="-330"/>
      </w:pPr>
    </w:p>
    <w:p>
      <w:pPr>
        <w:jc w:val="center"/>
        <w:rPr>
          <w:rFonts w:hint="eastAsia" w:ascii="宋体" w:hAnsi="宋体" w:cs="宋体"/>
          <w:b/>
          <w:bCs/>
          <w:spacing w:val="40"/>
          <w:sz w:val="44"/>
          <w:szCs w:val="44"/>
        </w:rPr>
      </w:pPr>
    </w:p>
    <w:p>
      <w:pPr>
        <w:tabs>
          <w:tab w:val="left" w:pos="180"/>
        </w:tabs>
        <w:rPr>
          <w:rFonts w:hint="eastAsia"/>
          <w:b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13" w:right="1474" w:bottom="1558" w:left="1588" w:header="851" w:footer="992" w:gutter="0"/>
      <w:pgNumType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788F"/>
    <w:rsid w:val="6F2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2019-09-30T02:00:00Z</dcterms:created>
  <dc:creator>酸味咖啡</dc:creator>
  <cp:lastModifiedBy>酸味咖啡</cp:lastModifiedBy>
  <dcterms:modified xsi:type="dcterms:W3CDTF">2019-09-30T02:01:09Z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