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40249" w:rsidRDefault="00640249">
      <w:pPr>
        <w:jc w:val="center"/>
        <w:rPr>
          <w:b/>
          <w:sz w:val="32"/>
          <w:szCs w:val="32"/>
        </w:rPr>
      </w:pPr>
    </w:p>
    <w:p w:rsidR="00A31117" w:rsidRDefault="00680C2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阳春市发展和改革</w:t>
      </w:r>
      <w:r w:rsidR="00A31117">
        <w:rPr>
          <w:rFonts w:hint="eastAsia"/>
          <w:b/>
          <w:sz w:val="32"/>
          <w:szCs w:val="32"/>
        </w:rPr>
        <w:t>局</w:t>
      </w:r>
      <w:r w:rsidR="007F04AC">
        <w:rPr>
          <w:rFonts w:hint="eastAsia"/>
          <w:b/>
          <w:sz w:val="32"/>
          <w:szCs w:val="32"/>
        </w:rPr>
        <w:t>2017</w:t>
      </w:r>
      <w:r w:rsidR="00A31117">
        <w:rPr>
          <w:rFonts w:hint="eastAsia"/>
          <w:b/>
          <w:sz w:val="32"/>
          <w:szCs w:val="32"/>
        </w:rPr>
        <w:t>年财政拨款安排的“三公”经费</w:t>
      </w:r>
    </w:p>
    <w:p w:rsidR="00A31117" w:rsidRDefault="00A3111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增减变化情况的说明</w:t>
      </w:r>
    </w:p>
    <w:p w:rsidR="00A31117" w:rsidRDefault="00A31117">
      <w:pPr>
        <w:ind w:firstLineChars="200" w:firstLine="640"/>
        <w:rPr>
          <w:sz w:val="32"/>
          <w:szCs w:val="32"/>
        </w:rPr>
      </w:pPr>
    </w:p>
    <w:p w:rsidR="00A31117" w:rsidRDefault="00680C24" w:rsidP="00680C24">
      <w:pPr>
        <w:ind w:firstLineChars="200" w:firstLine="600"/>
        <w:rPr>
          <w:sz w:val="30"/>
          <w:szCs w:val="30"/>
        </w:rPr>
      </w:pPr>
      <w:r w:rsidRPr="00680C24">
        <w:rPr>
          <w:rFonts w:hint="eastAsia"/>
          <w:sz w:val="30"/>
          <w:szCs w:val="30"/>
        </w:rPr>
        <w:t>阳春市发展和改革局</w:t>
      </w:r>
      <w:r w:rsidR="007F04AC">
        <w:rPr>
          <w:rFonts w:hint="eastAsia"/>
          <w:sz w:val="30"/>
          <w:szCs w:val="30"/>
        </w:rPr>
        <w:t>2017</w:t>
      </w:r>
      <w:r w:rsidRPr="00680C24">
        <w:rPr>
          <w:rFonts w:hint="eastAsia"/>
          <w:sz w:val="30"/>
          <w:szCs w:val="30"/>
        </w:rPr>
        <w:t>年</w:t>
      </w:r>
      <w:r w:rsidR="00A31117">
        <w:rPr>
          <w:rFonts w:hint="eastAsia"/>
          <w:sz w:val="30"/>
          <w:szCs w:val="30"/>
        </w:rPr>
        <w:t>财政拨款安排的“三公”经费预算数为</w:t>
      </w:r>
      <w:r>
        <w:rPr>
          <w:rFonts w:hint="eastAsia"/>
          <w:sz w:val="30"/>
          <w:szCs w:val="30"/>
        </w:rPr>
        <w:t>21</w:t>
      </w:r>
      <w:r w:rsidR="00A31117">
        <w:rPr>
          <w:rFonts w:hint="eastAsia"/>
          <w:sz w:val="30"/>
          <w:szCs w:val="30"/>
        </w:rPr>
        <w:t>万元，其中：</w:t>
      </w:r>
    </w:p>
    <w:p w:rsidR="00A31117" w:rsidRDefault="00A31117" w:rsidP="00680C24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、因公出国（境）</w:t>
      </w:r>
      <w:r w:rsidR="00680C24"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万元，</w:t>
      </w:r>
      <w:r w:rsidR="00B45D5F">
        <w:rPr>
          <w:rFonts w:hint="eastAsia"/>
          <w:sz w:val="30"/>
          <w:szCs w:val="30"/>
        </w:rPr>
        <w:t>对比</w:t>
      </w:r>
      <w:r>
        <w:rPr>
          <w:rFonts w:hint="eastAsia"/>
          <w:sz w:val="30"/>
          <w:szCs w:val="30"/>
        </w:rPr>
        <w:t>上年执行数</w:t>
      </w:r>
      <w:r w:rsidR="00680C24"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万元</w:t>
      </w:r>
      <w:r w:rsidR="00E31DEE">
        <w:rPr>
          <w:rFonts w:hint="eastAsia"/>
          <w:sz w:val="30"/>
          <w:szCs w:val="30"/>
        </w:rPr>
        <w:t>持平</w:t>
      </w:r>
      <w:r>
        <w:rPr>
          <w:rFonts w:hint="eastAsia"/>
          <w:sz w:val="30"/>
          <w:szCs w:val="30"/>
        </w:rPr>
        <w:t>，原因是：</w:t>
      </w:r>
      <w:r w:rsidR="00680C24">
        <w:rPr>
          <w:rFonts w:hint="eastAsia"/>
          <w:sz w:val="30"/>
          <w:szCs w:val="30"/>
        </w:rPr>
        <w:t>没有因公出国业务。</w:t>
      </w:r>
    </w:p>
    <w:p w:rsidR="00A31117" w:rsidRDefault="00A31117" w:rsidP="00680C24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、公务用车购置费</w:t>
      </w:r>
      <w:r w:rsidR="00680C24"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万元，</w:t>
      </w:r>
      <w:r w:rsidR="00B45D5F">
        <w:rPr>
          <w:rFonts w:hint="eastAsia"/>
          <w:sz w:val="30"/>
          <w:szCs w:val="30"/>
        </w:rPr>
        <w:t>对比</w:t>
      </w:r>
      <w:r>
        <w:rPr>
          <w:rFonts w:hint="eastAsia"/>
          <w:sz w:val="30"/>
          <w:szCs w:val="30"/>
        </w:rPr>
        <w:t>上年执行数</w:t>
      </w:r>
      <w:r w:rsidR="00680C24"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万元</w:t>
      </w:r>
      <w:r w:rsidR="00E31DEE">
        <w:rPr>
          <w:rFonts w:hint="eastAsia"/>
          <w:sz w:val="30"/>
          <w:szCs w:val="30"/>
        </w:rPr>
        <w:t>持平</w:t>
      </w:r>
      <w:r>
        <w:rPr>
          <w:rFonts w:hint="eastAsia"/>
          <w:sz w:val="30"/>
          <w:szCs w:val="30"/>
        </w:rPr>
        <w:t>，原因是：</w:t>
      </w:r>
      <w:r w:rsidR="00680C24">
        <w:rPr>
          <w:rFonts w:hint="eastAsia"/>
          <w:sz w:val="30"/>
          <w:szCs w:val="30"/>
        </w:rPr>
        <w:t>没有购置公务用车。</w:t>
      </w:r>
      <w:r>
        <w:rPr>
          <w:rFonts w:hint="eastAsia"/>
          <w:sz w:val="30"/>
          <w:szCs w:val="30"/>
        </w:rPr>
        <w:t xml:space="preserve">                         </w:t>
      </w:r>
      <w:r>
        <w:rPr>
          <w:rFonts w:hint="eastAsia"/>
          <w:sz w:val="30"/>
          <w:szCs w:val="30"/>
        </w:rPr>
        <w:t>。</w:t>
      </w:r>
    </w:p>
    <w:p w:rsidR="00A31117" w:rsidRDefault="00A31117" w:rsidP="00680C24">
      <w:pPr>
        <w:ind w:left="2" w:firstLineChars="168" w:firstLine="504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、公务用车运行维护费</w:t>
      </w:r>
      <w:r w:rsidR="00E31DEE">
        <w:rPr>
          <w:rFonts w:hint="eastAsia"/>
          <w:sz w:val="30"/>
          <w:szCs w:val="30"/>
        </w:rPr>
        <w:t>12</w:t>
      </w:r>
      <w:r>
        <w:rPr>
          <w:rFonts w:hint="eastAsia"/>
          <w:sz w:val="30"/>
          <w:szCs w:val="30"/>
        </w:rPr>
        <w:t>万元，</w:t>
      </w:r>
      <w:r w:rsidR="00B45D5F">
        <w:rPr>
          <w:rFonts w:hint="eastAsia"/>
          <w:sz w:val="30"/>
          <w:szCs w:val="30"/>
        </w:rPr>
        <w:t>对</w:t>
      </w:r>
      <w:r>
        <w:rPr>
          <w:rFonts w:hint="eastAsia"/>
          <w:sz w:val="30"/>
          <w:szCs w:val="30"/>
        </w:rPr>
        <w:t>比上年执行数</w:t>
      </w:r>
      <w:r w:rsidR="001B073F">
        <w:rPr>
          <w:rFonts w:hint="eastAsia"/>
          <w:sz w:val="30"/>
          <w:szCs w:val="30"/>
        </w:rPr>
        <w:t>5.35</w:t>
      </w:r>
      <w:r w:rsidR="00E31DEE">
        <w:rPr>
          <w:rFonts w:hint="eastAsia"/>
          <w:sz w:val="30"/>
          <w:szCs w:val="30"/>
        </w:rPr>
        <w:t>万元</w:t>
      </w:r>
      <w:r>
        <w:rPr>
          <w:rFonts w:hint="eastAsia"/>
          <w:sz w:val="30"/>
          <w:szCs w:val="30"/>
        </w:rPr>
        <w:t>增加</w:t>
      </w:r>
      <w:r w:rsidR="001B073F">
        <w:rPr>
          <w:rFonts w:hint="eastAsia"/>
          <w:sz w:val="30"/>
          <w:szCs w:val="30"/>
        </w:rPr>
        <w:t>6.65</w:t>
      </w:r>
      <w:r>
        <w:rPr>
          <w:rFonts w:hint="eastAsia"/>
          <w:sz w:val="30"/>
          <w:szCs w:val="30"/>
        </w:rPr>
        <w:t>万元，增</w:t>
      </w:r>
      <w:r w:rsidR="001B073F">
        <w:rPr>
          <w:rFonts w:hint="eastAsia"/>
          <w:sz w:val="30"/>
          <w:szCs w:val="30"/>
        </w:rPr>
        <w:t>124</w:t>
      </w:r>
      <w:r>
        <w:rPr>
          <w:rFonts w:hint="eastAsia"/>
          <w:sz w:val="30"/>
          <w:szCs w:val="30"/>
        </w:rPr>
        <w:t>%</w:t>
      </w:r>
      <w:r>
        <w:rPr>
          <w:rFonts w:hint="eastAsia"/>
          <w:sz w:val="30"/>
          <w:szCs w:val="30"/>
        </w:rPr>
        <w:t>，增加的原因是：</w:t>
      </w:r>
      <w:r w:rsidR="00E31DEE">
        <w:rPr>
          <w:rFonts w:hint="eastAsia"/>
          <w:sz w:val="30"/>
          <w:szCs w:val="30"/>
        </w:rPr>
        <w:t>财政预算安排增加。</w:t>
      </w:r>
      <w:r>
        <w:rPr>
          <w:rFonts w:hint="eastAsia"/>
          <w:sz w:val="30"/>
          <w:szCs w:val="30"/>
        </w:rPr>
        <w:t xml:space="preserve">                 </w:t>
      </w:r>
      <w:r>
        <w:rPr>
          <w:rFonts w:hint="eastAsia"/>
          <w:sz w:val="30"/>
          <w:szCs w:val="30"/>
        </w:rPr>
        <w:t>。</w:t>
      </w:r>
    </w:p>
    <w:p w:rsidR="00A31117" w:rsidRDefault="00A31117" w:rsidP="00680C24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、公务接待费</w:t>
      </w:r>
      <w:r w:rsidR="00E31DEE">
        <w:rPr>
          <w:rFonts w:hint="eastAsia"/>
          <w:sz w:val="30"/>
          <w:szCs w:val="30"/>
        </w:rPr>
        <w:t>9</w:t>
      </w:r>
      <w:r>
        <w:rPr>
          <w:rFonts w:hint="eastAsia"/>
          <w:sz w:val="30"/>
          <w:szCs w:val="30"/>
        </w:rPr>
        <w:t>万元，</w:t>
      </w:r>
      <w:r w:rsidR="00B45D5F">
        <w:rPr>
          <w:rFonts w:hint="eastAsia"/>
          <w:sz w:val="30"/>
          <w:szCs w:val="30"/>
        </w:rPr>
        <w:t>对</w:t>
      </w:r>
      <w:r>
        <w:rPr>
          <w:rFonts w:hint="eastAsia"/>
          <w:sz w:val="30"/>
          <w:szCs w:val="30"/>
        </w:rPr>
        <w:t>比上年执行数</w:t>
      </w:r>
      <w:r w:rsidR="00264AB1">
        <w:rPr>
          <w:rFonts w:hint="eastAsia"/>
          <w:sz w:val="30"/>
          <w:szCs w:val="30"/>
        </w:rPr>
        <w:t>9</w:t>
      </w:r>
      <w:r w:rsidR="00E31DEE">
        <w:rPr>
          <w:rFonts w:hint="eastAsia"/>
          <w:sz w:val="30"/>
          <w:szCs w:val="30"/>
        </w:rPr>
        <w:t>万元</w:t>
      </w:r>
      <w:r w:rsidR="00264AB1">
        <w:rPr>
          <w:rFonts w:hint="eastAsia"/>
          <w:sz w:val="30"/>
          <w:szCs w:val="30"/>
        </w:rPr>
        <w:t>，</w:t>
      </w:r>
      <w:r w:rsidR="001B073F">
        <w:rPr>
          <w:rFonts w:hint="eastAsia"/>
          <w:sz w:val="30"/>
          <w:szCs w:val="30"/>
        </w:rPr>
        <w:t>预算数与执行数基本持平</w:t>
      </w:r>
      <w:r w:rsidR="00B45D5F">
        <w:rPr>
          <w:rFonts w:hint="eastAsia"/>
          <w:sz w:val="30"/>
          <w:szCs w:val="30"/>
        </w:rPr>
        <w:t>。</w:t>
      </w:r>
      <w:r>
        <w:rPr>
          <w:rFonts w:hint="eastAsia"/>
          <w:sz w:val="30"/>
          <w:szCs w:val="30"/>
        </w:rPr>
        <w:t xml:space="preserve">                      </w:t>
      </w:r>
    </w:p>
    <w:p w:rsidR="00A31117" w:rsidRDefault="00A31117">
      <w:pPr>
        <w:rPr>
          <w:sz w:val="28"/>
          <w:szCs w:val="28"/>
        </w:rPr>
      </w:pPr>
    </w:p>
    <w:p w:rsidR="009413B5" w:rsidRDefault="009413B5">
      <w:pPr>
        <w:rPr>
          <w:sz w:val="28"/>
          <w:szCs w:val="28"/>
        </w:rPr>
      </w:pPr>
    </w:p>
    <w:p w:rsidR="009413B5" w:rsidRDefault="009413B5" w:rsidP="009413B5">
      <w:pPr>
        <w:ind w:firstLineChars="1950" w:firstLine="5460"/>
        <w:rPr>
          <w:sz w:val="28"/>
          <w:szCs w:val="28"/>
        </w:rPr>
      </w:pPr>
      <w:r>
        <w:rPr>
          <w:rFonts w:hint="eastAsia"/>
          <w:sz w:val="28"/>
          <w:szCs w:val="28"/>
        </w:rPr>
        <w:t>阳春市发展和改革局</w:t>
      </w:r>
    </w:p>
    <w:sectPr w:rsidR="009413B5" w:rsidSect="006317AC">
      <w:headerReference w:type="default" r:id="rId6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71C" w:rsidRDefault="00CF771C">
      <w:r>
        <w:separator/>
      </w:r>
    </w:p>
  </w:endnote>
  <w:endnote w:type="continuationSeparator" w:id="1">
    <w:p w:rsidR="00CF771C" w:rsidRDefault="00CF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71C" w:rsidRDefault="00CF771C">
      <w:r>
        <w:separator/>
      </w:r>
    </w:p>
  </w:footnote>
  <w:footnote w:type="continuationSeparator" w:id="1">
    <w:p w:rsidR="00CF771C" w:rsidRDefault="00CF7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5F" w:rsidRDefault="00B45D5F" w:rsidP="006402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1B073F"/>
    <w:rsid w:val="00264AB1"/>
    <w:rsid w:val="004A30D2"/>
    <w:rsid w:val="00624EB9"/>
    <w:rsid w:val="006317AC"/>
    <w:rsid w:val="00640249"/>
    <w:rsid w:val="00680C24"/>
    <w:rsid w:val="006E3B37"/>
    <w:rsid w:val="00771756"/>
    <w:rsid w:val="00773A05"/>
    <w:rsid w:val="007F04AC"/>
    <w:rsid w:val="00870559"/>
    <w:rsid w:val="009413B5"/>
    <w:rsid w:val="009670D7"/>
    <w:rsid w:val="00A2046D"/>
    <w:rsid w:val="00A31117"/>
    <w:rsid w:val="00B45D5F"/>
    <w:rsid w:val="00CF771C"/>
    <w:rsid w:val="00E31DEE"/>
    <w:rsid w:val="00FD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7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80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80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285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 China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</dc:title>
  <dc:creator>Lenovo</dc:creator>
  <cp:lastModifiedBy>yangchun</cp:lastModifiedBy>
  <cp:revision>6</cp:revision>
  <cp:lastPrinted>2016-11-11T01:42:00Z</cp:lastPrinted>
  <dcterms:created xsi:type="dcterms:W3CDTF">2017-09-13T07:55:00Z</dcterms:created>
  <dcterms:modified xsi:type="dcterms:W3CDTF">2017-09-14T02:13:00Z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