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rFonts w:hint="eastAsia" w:ascii="仿宋_GB2312" w:hAnsi="仿宋_GB2312" w:eastAsia="仿宋_GB2312" w:cs="仿宋_GB2312"/>
          <w:sz w:val="33"/>
          <w:szCs w:val="33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jc w:val="center"/>
        <w:textAlignment w:val="auto"/>
        <w:rPr>
          <w:rFonts w:hint="eastAsia" w:ascii="仿宋_GB2312" w:hAnsi="仿宋_GB2312" w:eastAsia="仿宋_GB2312" w:cs="仿宋_GB2312"/>
          <w:b/>
          <w:bCs/>
          <w:sz w:val="33"/>
          <w:szCs w:val="33"/>
          <w:lang w:eastAsia="zh-CN"/>
        </w:rPr>
      </w:pPr>
      <w:bookmarkStart w:id="0" w:name="_GoBack"/>
      <w:r>
        <w:rPr>
          <w:rFonts w:hint="eastAsia" w:ascii="仿宋_GB2312" w:hAnsi="仿宋_GB2312" w:eastAsia="仿宋_GB2312" w:cs="仿宋_GB2312"/>
          <w:b/>
          <w:bCs/>
          <w:sz w:val="33"/>
          <w:szCs w:val="33"/>
        </w:rPr>
        <w:t>阳春市鳜鱼苗种生产示范场</w:t>
      </w:r>
      <w:r>
        <w:rPr>
          <w:rFonts w:hint="eastAsia" w:ascii="仿宋_GB2312" w:hAnsi="仿宋_GB2312" w:eastAsia="仿宋_GB2312" w:cs="仿宋_GB2312"/>
          <w:b/>
          <w:bCs/>
          <w:sz w:val="33"/>
          <w:szCs w:val="33"/>
          <w:lang w:eastAsia="zh-CN"/>
        </w:rPr>
        <w:t>申请表</w:t>
      </w:r>
    </w:p>
    <w:bookmarkEnd w:id="0"/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jc w:val="both"/>
        <w:textAlignment w:val="auto"/>
        <w:rPr>
          <w:rFonts w:hint="eastAsia" w:ascii="仿宋_GB2312" w:hAnsi="仿宋_GB2312" w:eastAsia="仿宋_GB2312" w:cs="仿宋_GB2312"/>
          <w:sz w:val="28"/>
          <w:szCs w:val="28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jc w:val="both"/>
        <w:textAlignment w:val="auto"/>
        <w:rPr>
          <w:rFonts w:hint="default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申报单位：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 xml:space="preserve">                        申报日期：</w:t>
      </w:r>
    </w:p>
    <w:tbl>
      <w:tblPr>
        <w:tblStyle w:val="3"/>
        <w:tblW w:w="897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65"/>
        <w:gridCol w:w="1518"/>
        <w:gridCol w:w="1680"/>
        <w:gridCol w:w="936"/>
        <w:gridCol w:w="339"/>
        <w:gridCol w:w="1155"/>
        <w:gridCol w:w="128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2" w:hRule="atLeast"/>
          <w:jc w:val="center"/>
        </w:trPr>
        <w:tc>
          <w:tcPr>
            <w:tcW w:w="206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both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单位名称</w:t>
            </w:r>
          </w:p>
        </w:tc>
        <w:tc>
          <w:tcPr>
            <w:tcW w:w="6914" w:type="dxa"/>
            <w:gridSpan w:val="6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both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206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both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单位地址</w:t>
            </w:r>
          </w:p>
        </w:tc>
        <w:tc>
          <w:tcPr>
            <w:tcW w:w="6914" w:type="dxa"/>
            <w:gridSpan w:val="6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both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206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both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联系人</w:t>
            </w:r>
          </w:p>
        </w:tc>
        <w:tc>
          <w:tcPr>
            <w:tcW w:w="151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both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616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both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电话</w:t>
            </w:r>
          </w:p>
        </w:tc>
        <w:tc>
          <w:tcPr>
            <w:tcW w:w="2780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both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51" w:hRule="atLeast"/>
          <w:jc w:val="center"/>
        </w:trPr>
        <w:tc>
          <w:tcPr>
            <w:tcW w:w="206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both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基本情况（规模、面积、年生产能力、人员等）</w:t>
            </w:r>
          </w:p>
        </w:tc>
        <w:tc>
          <w:tcPr>
            <w:tcW w:w="6914" w:type="dxa"/>
            <w:gridSpan w:val="6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both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59" w:hRule="atLeast"/>
          <w:jc w:val="center"/>
        </w:trPr>
        <w:tc>
          <w:tcPr>
            <w:tcW w:w="206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both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申报类型（孵化示范场、标粗示范场或阳春市饲料鳜鱼养殖示范场）</w:t>
            </w:r>
          </w:p>
        </w:tc>
        <w:tc>
          <w:tcPr>
            <w:tcW w:w="6914" w:type="dxa"/>
            <w:gridSpan w:val="6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both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52" w:hRule="atLeast"/>
          <w:jc w:val="center"/>
        </w:trPr>
        <w:tc>
          <w:tcPr>
            <w:tcW w:w="2065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both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现场核实情况</w:t>
            </w:r>
          </w:p>
        </w:tc>
        <w:tc>
          <w:tcPr>
            <w:tcW w:w="151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both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是否有水产苗种生产许可证</w:t>
            </w:r>
          </w:p>
        </w:tc>
        <w:tc>
          <w:tcPr>
            <w:tcW w:w="168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both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管理制度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是否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完备</w:t>
            </w:r>
          </w:p>
        </w:tc>
        <w:tc>
          <w:tcPr>
            <w:tcW w:w="1275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both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生产记录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是否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完整</w:t>
            </w:r>
          </w:p>
        </w:tc>
        <w:tc>
          <w:tcPr>
            <w:tcW w:w="115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both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三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年内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是否存在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良信誉记录</w:t>
            </w:r>
          </w:p>
        </w:tc>
        <w:tc>
          <w:tcPr>
            <w:tcW w:w="128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both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2" w:hRule="atLeast"/>
          <w:jc w:val="center"/>
        </w:trPr>
        <w:tc>
          <w:tcPr>
            <w:tcW w:w="2065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both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51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both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68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both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275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both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15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both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28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both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73" w:hRule="atLeast"/>
          <w:jc w:val="center"/>
        </w:trPr>
        <w:tc>
          <w:tcPr>
            <w:tcW w:w="206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both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镇（街）农业综合服务中心核查人员（3人）签名</w:t>
            </w:r>
          </w:p>
        </w:tc>
        <w:tc>
          <w:tcPr>
            <w:tcW w:w="6914" w:type="dxa"/>
            <w:gridSpan w:val="6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both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78" w:hRule="atLeast"/>
          <w:jc w:val="center"/>
        </w:trPr>
        <w:tc>
          <w:tcPr>
            <w:tcW w:w="206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both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镇人民政府（街办事处道）初步审核意见（加盖公章）</w:t>
            </w:r>
          </w:p>
        </w:tc>
        <w:tc>
          <w:tcPr>
            <w:tcW w:w="6914" w:type="dxa"/>
            <w:gridSpan w:val="6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both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rFonts w:hint="default" w:ascii="仿宋_GB2312" w:hAnsi="仿宋_GB2312" w:eastAsia="仿宋_GB2312" w:cs="仿宋_GB2312"/>
          <w:sz w:val="33"/>
          <w:szCs w:val="33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NhZWNhN2YzMTFkOGQ1YTZjYzM4MzY4NzhmYzY2ZWIifQ=="/>
  </w:docVars>
  <w:rsids>
    <w:rsidRoot w:val="792C4ED9"/>
    <w:rsid w:val="176E232D"/>
    <w:rsid w:val="1A0978C9"/>
    <w:rsid w:val="1A75689C"/>
    <w:rsid w:val="1B57224C"/>
    <w:rsid w:val="238146AF"/>
    <w:rsid w:val="349A6223"/>
    <w:rsid w:val="74B27633"/>
    <w:rsid w:val="792C4ED9"/>
    <w:rsid w:val="7E0632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787</Words>
  <Characters>792</Characters>
  <Lines>0</Lines>
  <Paragraphs>0</Paragraphs>
  <TotalTime>4</TotalTime>
  <ScaleCrop>false</ScaleCrop>
  <LinksUpToDate>false</LinksUpToDate>
  <CharactersWithSpaces>836</CharactersWithSpaces>
  <Application>WPS Office_12.1.0.16412_F1E327BC-269C-435d-A152-05C5408002CA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2023-05-15T07:13:00Z</dcterms:created>
  <dc:creator>Administrator</dc:creator>
  <cp:lastModifiedBy>覃国锋</cp:lastModifiedBy>
  <cp:lastPrinted>2024-03-22T08:26:00Z</cp:lastPrinted>
  <dcterms:modified xsi:type="dcterms:W3CDTF">2024-03-22T08:52:00Z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2052-12.1.0.16412</vt:lpwstr>
  </property>
  <property fmtid="{D5CDD505-2E9C-101B-9397-08002B2CF9AE}" pid="3" name="ICV">
    <vt:lpwstr>B75F77DC36724A1994B723110A556DB1_13</vt:lpwstr>
  </property>
</Properties>
</file>